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9BA2117" w14:textId="70FF6A3C" w:rsidR="00CF1180" w:rsidRDefault="004F43CC" w:rsidP="00615C7E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/>
          <w:bCs/>
          <w:color w:val="000000" w:themeColor="text1"/>
        </w:rPr>
      </w:pPr>
      <w:bookmarkStart w:id="0" w:name="OLE_LINK33"/>
      <w:bookmarkStart w:id="1" w:name="OLE_LINK35"/>
      <w:r w:rsidRPr="007D0C8A">
        <w:rPr>
          <w:b/>
          <w:bCs/>
          <w:color w:val="000000" w:themeColor="text1"/>
        </w:rPr>
        <w:t>PRESSEMITTEILUNG</w:t>
      </w:r>
    </w:p>
    <w:p w14:paraId="7E7B7E94" w14:textId="297AFC33" w:rsidR="009B253F" w:rsidRPr="0013000B" w:rsidRDefault="00E565CC" w:rsidP="009B253F">
      <w:pPr>
        <w:pStyle w:val="Listenabsatz"/>
        <w:numPr>
          <w:ilvl w:val="0"/>
          <w:numId w:val="4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ind w:hanging="720"/>
        <w:outlineLvl w:val="9"/>
        <w:rPr>
          <w:b/>
          <w:bCs/>
          <w:color w:val="auto"/>
        </w:rPr>
      </w:pPr>
      <w:r w:rsidRPr="0013000B">
        <w:rPr>
          <w:b/>
          <w:bCs/>
          <w:color w:val="auto"/>
        </w:rPr>
        <w:t>WEILER und KUNZMANN</w:t>
      </w:r>
      <w:r w:rsidR="00DE3415" w:rsidRPr="0013000B">
        <w:rPr>
          <w:b/>
          <w:bCs/>
          <w:color w:val="auto"/>
        </w:rPr>
        <w:t xml:space="preserve"> </w:t>
      </w:r>
      <w:r w:rsidR="00B1479A" w:rsidRPr="0013000B">
        <w:rPr>
          <w:b/>
          <w:bCs/>
          <w:color w:val="auto"/>
        </w:rPr>
        <w:t xml:space="preserve">zeigen </w:t>
      </w:r>
      <w:r w:rsidR="00615C7E" w:rsidRPr="0013000B">
        <w:rPr>
          <w:b/>
          <w:bCs/>
          <w:color w:val="auto"/>
        </w:rPr>
        <w:t xml:space="preserve">auf der </w:t>
      </w:r>
      <w:r w:rsidR="000020B0" w:rsidRPr="0013000B">
        <w:rPr>
          <w:b/>
          <w:bCs/>
          <w:color w:val="auto"/>
        </w:rPr>
        <w:t>AMB</w:t>
      </w:r>
      <w:r w:rsidR="00B1479A" w:rsidRPr="0013000B">
        <w:rPr>
          <w:b/>
          <w:bCs/>
          <w:color w:val="auto"/>
        </w:rPr>
        <w:t xml:space="preserve"> die ganze Welt des Drehens und Fräsens</w:t>
      </w:r>
      <w:r w:rsidR="009B253F" w:rsidRPr="0013000B">
        <w:rPr>
          <w:b/>
          <w:bCs/>
          <w:color w:val="auto"/>
        </w:rPr>
        <w:t xml:space="preserve"> </w:t>
      </w:r>
      <w:bookmarkStart w:id="2" w:name="OLE_LINK23"/>
    </w:p>
    <w:p w14:paraId="7642E599" w14:textId="2800BA7D" w:rsidR="007C2B4D" w:rsidRPr="0013000B" w:rsidRDefault="007C2B4D" w:rsidP="007B2B84">
      <w:pPr>
        <w:pStyle w:val="Listenabsatz"/>
        <w:numPr>
          <w:ilvl w:val="0"/>
          <w:numId w:val="4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ind w:hanging="720"/>
        <w:outlineLvl w:val="9"/>
        <w:rPr>
          <w:b/>
          <w:bCs/>
          <w:color w:val="auto"/>
        </w:rPr>
      </w:pPr>
      <w:bookmarkStart w:id="3" w:name="OLE_LINK104"/>
      <w:bookmarkStart w:id="4" w:name="OLE_LINK105"/>
      <w:r w:rsidRPr="0013000B">
        <w:rPr>
          <w:b/>
          <w:bCs/>
          <w:color w:val="auto"/>
        </w:rPr>
        <w:t>Messepremiere</w:t>
      </w:r>
      <w:r w:rsidR="007B2B84" w:rsidRPr="0013000B">
        <w:rPr>
          <w:b/>
          <w:bCs/>
          <w:color w:val="auto"/>
        </w:rPr>
        <w:t>n</w:t>
      </w:r>
      <w:r w:rsidR="00C02E61" w:rsidRPr="0013000B">
        <w:rPr>
          <w:b/>
          <w:bCs/>
          <w:color w:val="auto"/>
        </w:rPr>
        <w:t xml:space="preserve"> für die Ausbildung</w:t>
      </w:r>
      <w:r w:rsidR="004A7ECA" w:rsidRPr="0013000B">
        <w:rPr>
          <w:b/>
          <w:bCs/>
          <w:color w:val="auto"/>
        </w:rPr>
        <w:t xml:space="preserve">: </w:t>
      </w:r>
      <w:r w:rsidR="00420A66" w:rsidRPr="0013000B">
        <w:rPr>
          <w:b/>
          <w:bCs/>
          <w:color w:val="auto"/>
        </w:rPr>
        <w:t xml:space="preserve">Lerneinheiten </w:t>
      </w:r>
      <w:bookmarkStart w:id="5" w:name="OLE_LINK38"/>
      <w:bookmarkStart w:id="6" w:name="OLE_LINK39"/>
      <w:bookmarkStart w:id="7" w:name="OLE_LINK30"/>
      <w:bookmarkStart w:id="8" w:name="OLE_LINK31"/>
      <w:bookmarkStart w:id="9" w:name="OLE_LINK16"/>
      <w:bookmarkStart w:id="10" w:name="OLE_LINK17"/>
      <w:r w:rsidR="007B2B84" w:rsidRPr="0013000B">
        <w:rPr>
          <w:b/>
          <w:bCs/>
          <w:color w:val="auto"/>
        </w:rPr>
        <w:t>„</w:t>
      </w:r>
      <w:r w:rsidR="00420A66" w:rsidRPr="0013000B">
        <w:rPr>
          <w:b/>
          <w:bCs/>
          <w:color w:val="auto"/>
        </w:rPr>
        <w:t>D</w:t>
      </w:r>
      <w:r w:rsidR="007B2B84" w:rsidRPr="0013000B">
        <w:rPr>
          <w:b/>
          <w:bCs/>
          <w:color w:val="auto"/>
        </w:rPr>
        <w:t xml:space="preserve">igitales Messen“ </w:t>
      </w:r>
      <w:bookmarkEnd w:id="3"/>
      <w:bookmarkEnd w:id="4"/>
      <w:bookmarkEnd w:id="5"/>
      <w:bookmarkEnd w:id="6"/>
      <w:bookmarkEnd w:id="7"/>
      <w:bookmarkEnd w:id="8"/>
      <w:r w:rsidR="00420A66" w:rsidRPr="0013000B">
        <w:rPr>
          <w:b/>
          <w:bCs/>
          <w:color w:val="auto"/>
        </w:rPr>
        <w:t>und „</w:t>
      </w:r>
      <w:bookmarkStart w:id="11" w:name="OLE_LINK78"/>
      <w:bookmarkStart w:id="12" w:name="OLE_LINK79"/>
      <w:r w:rsidR="00420A66" w:rsidRPr="0013000B">
        <w:rPr>
          <w:b/>
          <w:bCs/>
          <w:iCs/>
          <w:color w:val="auto"/>
        </w:rPr>
        <w:t>Automatisierung und Robotik</w:t>
      </w:r>
      <w:bookmarkEnd w:id="11"/>
      <w:bookmarkEnd w:id="12"/>
      <w:r w:rsidR="00420A66" w:rsidRPr="0013000B">
        <w:rPr>
          <w:b/>
          <w:bCs/>
          <w:iCs/>
          <w:color w:val="auto"/>
        </w:rPr>
        <w:t>“</w:t>
      </w:r>
      <w:bookmarkEnd w:id="9"/>
      <w:bookmarkEnd w:id="10"/>
      <w:r w:rsidR="00420A66" w:rsidRPr="0013000B">
        <w:rPr>
          <w:b/>
          <w:bCs/>
          <w:iCs/>
          <w:color w:val="auto"/>
        </w:rPr>
        <w:t xml:space="preserve"> live</w:t>
      </w:r>
      <w:r w:rsidR="00C02E61" w:rsidRPr="0013000B">
        <w:rPr>
          <w:b/>
          <w:bCs/>
          <w:iCs/>
          <w:color w:val="auto"/>
        </w:rPr>
        <w:t xml:space="preserve"> und für </w:t>
      </w:r>
      <w:r w:rsidR="00C02E61" w:rsidRPr="0013000B">
        <w:rPr>
          <w:b/>
          <w:bCs/>
          <w:color w:val="auto"/>
        </w:rPr>
        <w:t>EDUCATION4.0</w:t>
      </w:r>
    </w:p>
    <w:p w14:paraId="23E15D4F" w14:textId="1FF51E39" w:rsidR="00B1479A" w:rsidRPr="0013000B" w:rsidRDefault="007F00E3" w:rsidP="00CC6DDA">
      <w:pPr>
        <w:pStyle w:val="Listenabsatz"/>
        <w:numPr>
          <w:ilvl w:val="0"/>
          <w:numId w:val="4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ind w:hanging="720"/>
        <w:outlineLvl w:val="9"/>
        <w:rPr>
          <w:b/>
          <w:bCs/>
          <w:color w:val="auto"/>
        </w:rPr>
      </w:pPr>
      <w:r w:rsidRPr="0013000B">
        <w:rPr>
          <w:b/>
          <w:bCs/>
          <w:color w:val="auto"/>
        </w:rPr>
        <w:t xml:space="preserve">Neu: </w:t>
      </w:r>
      <w:proofErr w:type="spellStart"/>
      <w:r w:rsidR="0040534C" w:rsidRPr="0013000B">
        <w:rPr>
          <w:b/>
          <w:bCs/>
          <w:color w:val="auto"/>
        </w:rPr>
        <w:t>CNC-Präzisions-Drehmaschine</w:t>
      </w:r>
      <w:proofErr w:type="spellEnd"/>
      <w:r w:rsidR="0040534C" w:rsidRPr="0013000B">
        <w:rPr>
          <w:b/>
          <w:bCs/>
          <w:color w:val="auto"/>
        </w:rPr>
        <w:t xml:space="preserve"> W 35 CNC</w:t>
      </w:r>
      <w:r w:rsidR="00860A47" w:rsidRPr="0013000B">
        <w:rPr>
          <w:b/>
          <w:bCs/>
          <w:color w:val="auto"/>
        </w:rPr>
        <w:t xml:space="preserve"> und</w:t>
      </w:r>
      <w:r w:rsidR="0040534C" w:rsidRPr="0013000B">
        <w:rPr>
          <w:b/>
          <w:bCs/>
          <w:color w:val="auto"/>
        </w:rPr>
        <w:t xml:space="preserve"> Universal-Fräsmaschine </w:t>
      </w:r>
      <w:r w:rsidR="00860A47" w:rsidRPr="0013000B">
        <w:rPr>
          <w:b/>
          <w:bCs/>
          <w:color w:val="auto"/>
        </w:rPr>
        <w:br/>
      </w:r>
      <w:r w:rsidR="000B2515" w:rsidRPr="0013000B">
        <w:rPr>
          <w:b/>
          <w:bCs/>
          <w:color w:val="auto"/>
        </w:rPr>
        <w:t>WF 4</w:t>
      </w:r>
      <w:r w:rsidR="0040534C" w:rsidRPr="0013000B">
        <w:rPr>
          <w:b/>
          <w:bCs/>
          <w:color w:val="auto"/>
        </w:rPr>
        <w:t xml:space="preserve">10 MC+ mit </w:t>
      </w:r>
      <w:r w:rsidR="00F568EB" w:rsidRPr="0013000B">
        <w:rPr>
          <w:b/>
          <w:bCs/>
          <w:color w:val="auto"/>
        </w:rPr>
        <w:t xml:space="preserve">TNC7 </w:t>
      </w:r>
      <w:proofErr w:type="spellStart"/>
      <w:r w:rsidR="00F568EB" w:rsidRPr="0013000B">
        <w:rPr>
          <w:b/>
          <w:bCs/>
          <w:color w:val="auto"/>
        </w:rPr>
        <w:t>basic</w:t>
      </w:r>
      <w:bookmarkStart w:id="13" w:name="OLE_LINK42"/>
      <w:bookmarkStart w:id="14" w:name="OLE_LINK43"/>
      <w:bookmarkStart w:id="15" w:name="OLE_LINK44"/>
      <w:bookmarkStart w:id="16" w:name="OLE_LINK45"/>
      <w:proofErr w:type="spellEnd"/>
      <w:r w:rsidR="00860A47" w:rsidRPr="0013000B">
        <w:rPr>
          <w:b/>
          <w:bCs/>
          <w:color w:val="auto"/>
        </w:rPr>
        <w:t xml:space="preserve"> für Ausbildung und Kleinserie</w:t>
      </w:r>
    </w:p>
    <w:p w14:paraId="4C0D6B20" w14:textId="522A8FD9" w:rsidR="00226CF4" w:rsidRPr="0013000B" w:rsidRDefault="009B253F" w:rsidP="00226CF4">
      <w:pPr>
        <w:rPr>
          <w:iCs/>
          <w:color w:val="auto"/>
        </w:rPr>
      </w:pPr>
      <w:bookmarkStart w:id="17" w:name="OLE_LINK58"/>
      <w:bookmarkStart w:id="18" w:name="OLE_LINK59"/>
      <w:bookmarkStart w:id="19" w:name="OLE_LINK4"/>
      <w:bookmarkStart w:id="20" w:name="OLE_LINK3"/>
      <w:bookmarkStart w:id="21" w:name="OLE_LINK60"/>
      <w:bookmarkStart w:id="22" w:name="OLE_LINK61"/>
      <w:bookmarkEnd w:id="2"/>
      <w:bookmarkEnd w:id="13"/>
      <w:bookmarkEnd w:id="14"/>
      <w:bookmarkEnd w:id="15"/>
      <w:bookmarkEnd w:id="16"/>
      <w:r w:rsidRPr="00523EBE">
        <w:rPr>
          <w:i/>
          <w:iCs/>
          <w:color w:val="auto"/>
        </w:rPr>
        <w:t>Emskirchen</w:t>
      </w:r>
      <w:r w:rsidR="00AC57BE" w:rsidRPr="00523EBE">
        <w:rPr>
          <w:i/>
          <w:iCs/>
          <w:color w:val="auto"/>
        </w:rPr>
        <w:t xml:space="preserve"> und Remchingen</w:t>
      </w:r>
      <w:r w:rsidRPr="00523EBE">
        <w:rPr>
          <w:i/>
          <w:iCs/>
          <w:color w:val="auto"/>
        </w:rPr>
        <w:t xml:space="preserve">, </w:t>
      </w:r>
      <w:r w:rsidR="00AE3E81">
        <w:rPr>
          <w:i/>
          <w:iCs/>
          <w:color w:val="auto"/>
        </w:rPr>
        <w:t>25</w:t>
      </w:r>
      <w:r w:rsidR="0078671C" w:rsidRPr="00523EBE">
        <w:rPr>
          <w:i/>
          <w:iCs/>
          <w:color w:val="auto"/>
        </w:rPr>
        <w:t>.</w:t>
      </w:r>
      <w:r w:rsidRPr="00523EBE">
        <w:rPr>
          <w:i/>
          <w:iCs/>
          <w:color w:val="auto"/>
        </w:rPr>
        <w:t xml:space="preserve"> Ju</w:t>
      </w:r>
      <w:r w:rsidR="00AC57BE" w:rsidRPr="00523EBE">
        <w:rPr>
          <w:i/>
          <w:iCs/>
          <w:color w:val="auto"/>
        </w:rPr>
        <w:t>l</w:t>
      </w:r>
      <w:r w:rsidRPr="00523EBE">
        <w:rPr>
          <w:i/>
          <w:iCs/>
          <w:color w:val="auto"/>
        </w:rPr>
        <w:t>i 202</w:t>
      </w:r>
      <w:r w:rsidR="004A7ECA" w:rsidRPr="00523EBE">
        <w:rPr>
          <w:i/>
          <w:iCs/>
          <w:color w:val="auto"/>
        </w:rPr>
        <w:t>4</w:t>
      </w:r>
      <w:r w:rsidRPr="00523EBE">
        <w:rPr>
          <w:i/>
          <w:color w:val="auto"/>
        </w:rPr>
        <w:t xml:space="preserve">. </w:t>
      </w:r>
      <w:r w:rsidR="00F568EB" w:rsidRPr="00523EBE">
        <w:rPr>
          <w:iCs/>
          <w:color w:val="auto"/>
        </w:rPr>
        <w:t xml:space="preserve">Mit </w:t>
      </w:r>
      <w:r w:rsidR="00C65581" w:rsidRPr="00523EBE">
        <w:rPr>
          <w:iCs/>
          <w:color w:val="auto"/>
        </w:rPr>
        <w:t xml:space="preserve">knapp </w:t>
      </w:r>
      <w:r w:rsidR="00F568EB" w:rsidRPr="00523EBE">
        <w:rPr>
          <w:iCs/>
          <w:color w:val="auto"/>
        </w:rPr>
        <w:t xml:space="preserve">zwei Dutzend </w:t>
      </w:r>
      <w:r w:rsidR="00B305A3" w:rsidRPr="00523EBE">
        <w:rPr>
          <w:iCs/>
          <w:color w:val="auto"/>
        </w:rPr>
        <w:t>M</w:t>
      </w:r>
      <w:r w:rsidRPr="00523EBE">
        <w:rPr>
          <w:iCs/>
          <w:color w:val="auto"/>
        </w:rPr>
        <w:t xml:space="preserve">aschinen </w:t>
      </w:r>
      <w:r w:rsidR="00F568EB" w:rsidRPr="00523EBE">
        <w:rPr>
          <w:iCs/>
          <w:color w:val="auto"/>
        </w:rPr>
        <w:t xml:space="preserve">geben </w:t>
      </w:r>
      <w:r w:rsidR="008B0C21" w:rsidRPr="00523EBE">
        <w:rPr>
          <w:iCs/>
          <w:color w:val="auto"/>
        </w:rPr>
        <w:t>die Partner WEILER und KUNZMANN</w:t>
      </w:r>
      <w:r w:rsidRPr="00523EBE">
        <w:rPr>
          <w:iCs/>
          <w:color w:val="auto"/>
        </w:rPr>
        <w:t xml:space="preserve"> auf der diesjährigen </w:t>
      </w:r>
      <w:r w:rsidR="00F568EB" w:rsidRPr="00523EBE">
        <w:rPr>
          <w:iCs/>
          <w:color w:val="auto"/>
        </w:rPr>
        <w:t xml:space="preserve">AMB einen </w:t>
      </w:r>
      <w:r w:rsidR="00A37A2B" w:rsidRPr="00523EBE">
        <w:rPr>
          <w:iCs/>
          <w:color w:val="auto"/>
        </w:rPr>
        <w:t>umfassenden</w:t>
      </w:r>
      <w:r w:rsidR="00F568EB" w:rsidRPr="00523EBE">
        <w:rPr>
          <w:iCs/>
          <w:color w:val="auto"/>
        </w:rPr>
        <w:t xml:space="preserve"> Überblick über die Welt des Drehens und Fräsens. </w:t>
      </w:r>
      <w:r w:rsidR="00A37A2B" w:rsidRPr="00523EBE">
        <w:rPr>
          <w:iCs/>
          <w:color w:val="auto"/>
        </w:rPr>
        <w:t xml:space="preserve">Daneben gibt es zwei </w:t>
      </w:r>
      <w:r w:rsidR="007B2B84" w:rsidRPr="00523EBE">
        <w:rPr>
          <w:iCs/>
          <w:color w:val="auto"/>
        </w:rPr>
        <w:t>Messepremiere</w:t>
      </w:r>
      <w:r w:rsidR="00C806E1" w:rsidRPr="00523EBE">
        <w:rPr>
          <w:iCs/>
          <w:color w:val="auto"/>
        </w:rPr>
        <w:t>n</w:t>
      </w:r>
      <w:r w:rsidR="00A37A2B" w:rsidRPr="00523EBE">
        <w:rPr>
          <w:iCs/>
          <w:color w:val="auto"/>
        </w:rPr>
        <w:t xml:space="preserve">: </w:t>
      </w:r>
      <w:r w:rsidR="00C806E1" w:rsidRPr="00523EBE">
        <w:rPr>
          <w:iCs/>
          <w:color w:val="auto"/>
        </w:rPr>
        <w:t>E</w:t>
      </w:r>
      <w:r w:rsidR="00A37A2B" w:rsidRPr="00523EBE">
        <w:rPr>
          <w:iCs/>
          <w:color w:val="auto"/>
        </w:rPr>
        <w:t>rstmals werden</w:t>
      </w:r>
      <w:r w:rsidR="00F568EB" w:rsidRPr="00523EBE">
        <w:rPr>
          <w:iCs/>
          <w:color w:val="auto"/>
        </w:rPr>
        <w:t xml:space="preserve"> </w:t>
      </w:r>
      <w:bookmarkStart w:id="23" w:name="OLE_LINK28"/>
      <w:bookmarkStart w:id="24" w:name="OLE_LINK29"/>
      <w:r w:rsidR="007B2B84" w:rsidRPr="00523EBE">
        <w:rPr>
          <w:iCs/>
          <w:color w:val="auto"/>
        </w:rPr>
        <w:t xml:space="preserve">die Lerneinheiten </w:t>
      </w:r>
      <w:r w:rsidR="00B305A3" w:rsidRPr="00523EBE">
        <w:rPr>
          <w:iCs/>
          <w:color w:val="auto"/>
        </w:rPr>
        <w:t>„</w:t>
      </w:r>
      <w:r w:rsidR="00F568EB" w:rsidRPr="00523EBE">
        <w:rPr>
          <w:iCs/>
          <w:color w:val="auto"/>
        </w:rPr>
        <w:t>Automatisierung und Robotik“</w:t>
      </w:r>
      <w:r w:rsidR="007B2B84" w:rsidRPr="00523EBE">
        <w:rPr>
          <w:iCs/>
          <w:color w:val="auto"/>
        </w:rPr>
        <w:t xml:space="preserve"> </w:t>
      </w:r>
      <w:r w:rsidR="00C806E1" w:rsidRPr="00523EBE">
        <w:rPr>
          <w:iCs/>
          <w:color w:val="auto"/>
        </w:rPr>
        <w:t>und</w:t>
      </w:r>
      <w:r w:rsidR="007B2B84" w:rsidRPr="00523EBE">
        <w:rPr>
          <w:iCs/>
          <w:color w:val="auto"/>
        </w:rPr>
        <w:t xml:space="preserve"> „</w:t>
      </w:r>
      <w:r w:rsidR="007B2B84" w:rsidRPr="0013000B">
        <w:rPr>
          <w:iCs/>
          <w:color w:val="auto"/>
        </w:rPr>
        <w:t>Digitales Messen“ für das digitale Ausbildungskonzept EDUCATION4.0</w:t>
      </w:r>
      <w:r w:rsidR="00A37A2B" w:rsidRPr="0013000B">
        <w:rPr>
          <w:iCs/>
          <w:color w:val="auto"/>
        </w:rPr>
        <w:t xml:space="preserve"> dem Publikum vorgeführt</w:t>
      </w:r>
      <w:r w:rsidR="007B2B84" w:rsidRPr="0013000B">
        <w:rPr>
          <w:iCs/>
          <w:color w:val="auto"/>
        </w:rPr>
        <w:t xml:space="preserve">. </w:t>
      </w:r>
      <w:r w:rsidR="0040534C" w:rsidRPr="0013000B">
        <w:rPr>
          <w:iCs/>
          <w:color w:val="auto"/>
        </w:rPr>
        <w:t xml:space="preserve">Hierzu </w:t>
      </w:r>
      <w:r w:rsidR="00A37A2B" w:rsidRPr="0013000B">
        <w:rPr>
          <w:iCs/>
          <w:color w:val="auto"/>
        </w:rPr>
        <w:t>ist</w:t>
      </w:r>
      <w:r w:rsidR="0040534C" w:rsidRPr="0013000B">
        <w:rPr>
          <w:iCs/>
          <w:color w:val="auto"/>
        </w:rPr>
        <w:t xml:space="preserve"> </w:t>
      </w:r>
      <w:bookmarkStart w:id="25" w:name="OLE_LINK102"/>
      <w:bookmarkStart w:id="26" w:name="OLE_LINK103"/>
      <w:r w:rsidR="0040534C" w:rsidRPr="0013000B">
        <w:rPr>
          <w:iCs/>
          <w:color w:val="auto"/>
        </w:rPr>
        <w:t>l</w:t>
      </w:r>
      <w:r w:rsidR="007B2B84" w:rsidRPr="0013000B">
        <w:rPr>
          <w:iCs/>
          <w:color w:val="auto"/>
        </w:rPr>
        <w:t xml:space="preserve">ive am Stand </w:t>
      </w:r>
      <w:r w:rsidR="00AA75FC" w:rsidRPr="0013000B">
        <w:rPr>
          <w:iCs/>
          <w:color w:val="auto"/>
        </w:rPr>
        <w:t xml:space="preserve">jeweils </w:t>
      </w:r>
      <w:r w:rsidR="007B2B84" w:rsidRPr="0013000B">
        <w:rPr>
          <w:iCs/>
          <w:color w:val="auto"/>
        </w:rPr>
        <w:t xml:space="preserve">ein </w:t>
      </w:r>
      <w:proofErr w:type="spellStart"/>
      <w:r w:rsidR="007B2B84" w:rsidRPr="0013000B">
        <w:rPr>
          <w:iCs/>
          <w:color w:val="auto"/>
        </w:rPr>
        <w:t>Cobot</w:t>
      </w:r>
      <w:proofErr w:type="spellEnd"/>
      <w:r w:rsidR="00A37A2B" w:rsidRPr="0013000B">
        <w:rPr>
          <w:iCs/>
          <w:color w:val="auto"/>
        </w:rPr>
        <w:t xml:space="preserve"> im </w:t>
      </w:r>
      <w:r w:rsidR="00B305A3" w:rsidRPr="0013000B">
        <w:rPr>
          <w:iCs/>
          <w:color w:val="auto"/>
        </w:rPr>
        <w:t xml:space="preserve">Einsatz </w:t>
      </w:r>
      <w:r w:rsidR="00A37A2B" w:rsidRPr="0013000B">
        <w:rPr>
          <w:iCs/>
          <w:color w:val="auto"/>
        </w:rPr>
        <w:t xml:space="preserve">an </w:t>
      </w:r>
      <w:r w:rsidR="00340316" w:rsidRPr="0013000B">
        <w:rPr>
          <w:iCs/>
          <w:color w:val="auto"/>
        </w:rPr>
        <w:t>einer CNC-Dreh- und -Fräsmaschine</w:t>
      </w:r>
      <w:r w:rsidR="00B305A3" w:rsidRPr="0013000B">
        <w:rPr>
          <w:iCs/>
          <w:color w:val="auto"/>
        </w:rPr>
        <w:t xml:space="preserve"> </w:t>
      </w:r>
      <w:r w:rsidR="007B2B84" w:rsidRPr="0013000B">
        <w:rPr>
          <w:iCs/>
          <w:color w:val="auto"/>
        </w:rPr>
        <w:t>zu sehen</w:t>
      </w:r>
      <w:bookmarkEnd w:id="25"/>
      <w:bookmarkEnd w:id="26"/>
      <w:r w:rsidR="007B2B84" w:rsidRPr="0013000B">
        <w:rPr>
          <w:iCs/>
          <w:color w:val="auto"/>
        </w:rPr>
        <w:t>.</w:t>
      </w:r>
    </w:p>
    <w:bookmarkEnd w:id="23"/>
    <w:bookmarkEnd w:id="24"/>
    <w:p w14:paraId="0D2C42AB" w14:textId="14E99977" w:rsidR="00226CF4" w:rsidRPr="0013000B" w:rsidRDefault="00C806E1" w:rsidP="00226CF4">
      <w:pPr>
        <w:rPr>
          <w:iCs/>
          <w:color w:val="auto"/>
        </w:rPr>
      </w:pPr>
      <w:r w:rsidRPr="0013000B">
        <w:rPr>
          <w:iCs/>
          <w:color w:val="auto"/>
        </w:rPr>
        <w:t>Andere</w:t>
      </w:r>
      <w:r w:rsidR="00A37A2B" w:rsidRPr="0013000B">
        <w:rPr>
          <w:iCs/>
          <w:color w:val="auto"/>
        </w:rPr>
        <w:t xml:space="preserve"> Mittelpunkte des Messeauftritts: </w:t>
      </w:r>
      <w:r w:rsidR="0040534C" w:rsidRPr="0013000B">
        <w:rPr>
          <w:iCs/>
          <w:color w:val="auto"/>
        </w:rPr>
        <w:t>WEIL</w:t>
      </w:r>
      <w:r w:rsidR="00A37A2B" w:rsidRPr="0013000B">
        <w:rPr>
          <w:iCs/>
          <w:color w:val="auto"/>
        </w:rPr>
        <w:t>E</w:t>
      </w:r>
      <w:r w:rsidR="0040534C" w:rsidRPr="0013000B">
        <w:rPr>
          <w:iCs/>
          <w:color w:val="auto"/>
        </w:rPr>
        <w:t xml:space="preserve">R zeigt </w:t>
      </w:r>
      <w:r w:rsidR="009B253F" w:rsidRPr="0013000B">
        <w:rPr>
          <w:iCs/>
          <w:color w:val="auto"/>
        </w:rPr>
        <w:t xml:space="preserve">die neue </w:t>
      </w:r>
      <w:bookmarkStart w:id="27" w:name="OLE_LINK96"/>
      <w:bookmarkStart w:id="28" w:name="OLE_LINK97"/>
      <w:proofErr w:type="spellStart"/>
      <w:r w:rsidR="009B253F" w:rsidRPr="0013000B">
        <w:rPr>
          <w:iCs/>
          <w:color w:val="auto"/>
        </w:rPr>
        <w:t>CNC-Präzisions-Drehmaschine</w:t>
      </w:r>
      <w:proofErr w:type="spellEnd"/>
      <w:r w:rsidR="009B253F" w:rsidRPr="0013000B">
        <w:rPr>
          <w:iCs/>
          <w:color w:val="auto"/>
        </w:rPr>
        <w:t xml:space="preserve"> </w:t>
      </w:r>
      <w:r w:rsidR="00B34E5B" w:rsidRPr="0013000B">
        <w:rPr>
          <w:iCs/>
          <w:color w:val="auto"/>
        </w:rPr>
        <w:t>W</w:t>
      </w:r>
      <w:r w:rsidR="00523EBE" w:rsidRPr="0013000B">
        <w:rPr>
          <w:iCs/>
          <w:color w:val="auto"/>
        </w:rPr>
        <w:t xml:space="preserve"> </w:t>
      </w:r>
      <w:r w:rsidR="00B34E5B" w:rsidRPr="0013000B">
        <w:rPr>
          <w:iCs/>
          <w:color w:val="auto"/>
        </w:rPr>
        <w:t>35 CNC</w:t>
      </w:r>
      <w:r w:rsidR="00D57294" w:rsidRPr="0013000B">
        <w:rPr>
          <w:iCs/>
          <w:color w:val="auto"/>
        </w:rPr>
        <w:t xml:space="preserve"> für Ausbildung und Kleinserie</w:t>
      </w:r>
      <w:r w:rsidR="0040534C" w:rsidRPr="0013000B">
        <w:rPr>
          <w:iCs/>
          <w:color w:val="auto"/>
        </w:rPr>
        <w:t xml:space="preserve">, </w:t>
      </w:r>
      <w:bookmarkStart w:id="29" w:name="OLE_LINK5"/>
      <w:bookmarkStart w:id="30" w:name="OLE_LINK7"/>
      <w:r w:rsidR="00226CF4" w:rsidRPr="0013000B">
        <w:rPr>
          <w:iCs/>
          <w:color w:val="auto"/>
        </w:rPr>
        <w:t xml:space="preserve">KUNZMANN </w:t>
      </w:r>
      <w:r w:rsidR="0040534C" w:rsidRPr="0013000B">
        <w:rPr>
          <w:iCs/>
          <w:color w:val="auto"/>
        </w:rPr>
        <w:t xml:space="preserve">präsentiert die </w:t>
      </w:r>
      <w:r w:rsidR="00226CF4" w:rsidRPr="0013000B">
        <w:rPr>
          <w:iCs/>
          <w:color w:val="auto"/>
        </w:rPr>
        <w:t xml:space="preserve">Universal-Fräsmaschine </w:t>
      </w:r>
      <w:bookmarkStart w:id="31" w:name="OLE_LINK52"/>
      <w:bookmarkStart w:id="32" w:name="OLE_LINK53"/>
      <w:r w:rsidR="00523EBE" w:rsidRPr="0013000B">
        <w:rPr>
          <w:iCs/>
          <w:color w:val="auto"/>
        </w:rPr>
        <w:t xml:space="preserve">WF 410 MC+ erstmals mit </w:t>
      </w:r>
      <w:bookmarkEnd w:id="27"/>
      <w:bookmarkEnd w:id="28"/>
      <w:bookmarkEnd w:id="31"/>
      <w:bookmarkEnd w:id="32"/>
      <w:r w:rsidR="00D57294" w:rsidRPr="0013000B">
        <w:rPr>
          <w:iCs/>
          <w:color w:val="auto"/>
        </w:rPr>
        <w:t xml:space="preserve">der </w:t>
      </w:r>
      <w:r w:rsidR="000B2515" w:rsidRPr="0013000B">
        <w:rPr>
          <w:iCs/>
          <w:color w:val="auto"/>
        </w:rPr>
        <w:t xml:space="preserve">neuen </w:t>
      </w:r>
      <w:r w:rsidR="00226CF4" w:rsidRPr="0013000B">
        <w:rPr>
          <w:iCs/>
          <w:color w:val="auto"/>
        </w:rPr>
        <w:t xml:space="preserve">Bahnsteuerung Heidenhain </w:t>
      </w:r>
      <w:bookmarkStart w:id="33" w:name="OLE_LINK54"/>
      <w:bookmarkStart w:id="34" w:name="OLE_LINK55"/>
      <w:r w:rsidR="00226CF4" w:rsidRPr="0013000B">
        <w:rPr>
          <w:iCs/>
          <w:color w:val="auto"/>
        </w:rPr>
        <w:t xml:space="preserve">TCN7 </w:t>
      </w:r>
      <w:proofErr w:type="spellStart"/>
      <w:r w:rsidR="00226CF4" w:rsidRPr="0013000B">
        <w:rPr>
          <w:iCs/>
          <w:color w:val="auto"/>
        </w:rPr>
        <w:t>basic</w:t>
      </w:r>
      <w:bookmarkEnd w:id="33"/>
      <w:bookmarkEnd w:id="34"/>
      <w:proofErr w:type="spellEnd"/>
      <w:r w:rsidR="008642D7" w:rsidRPr="0013000B">
        <w:rPr>
          <w:iCs/>
          <w:color w:val="auto"/>
        </w:rPr>
        <w:t xml:space="preserve"> und Multi-Touch-Bildschirm</w:t>
      </w:r>
      <w:bookmarkEnd w:id="29"/>
      <w:bookmarkEnd w:id="30"/>
      <w:r w:rsidR="008642D7" w:rsidRPr="0013000B">
        <w:rPr>
          <w:iCs/>
          <w:color w:val="auto"/>
        </w:rPr>
        <w:t>.</w:t>
      </w:r>
    </w:p>
    <w:p w14:paraId="793DAF5E" w14:textId="4A6DE714" w:rsidR="00226CF4" w:rsidRPr="0013000B" w:rsidRDefault="00D57294" w:rsidP="009B253F">
      <w:pPr>
        <w:rPr>
          <w:iCs/>
          <w:color w:val="auto"/>
        </w:rPr>
      </w:pPr>
      <w:r w:rsidRPr="0013000B">
        <w:rPr>
          <w:iCs/>
          <w:color w:val="auto"/>
        </w:rPr>
        <w:t xml:space="preserve">Die </w:t>
      </w:r>
      <w:r w:rsidR="0040534C" w:rsidRPr="0013000B">
        <w:rPr>
          <w:iCs/>
          <w:color w:val="auto"/>
        </w:rPr>
        <w:t xml:space="preserve">beiden </w:t>
      </w:r>
      <w:r w:rsidRPr="0013000B">
        <w:rPr>
          <w:iCs/>
          <w:color w:val="auto"/>
        </w:rPr>
        <w:t xml:space="preserve">Partnerunternehmen sowie der Retrofit-Spezialist WMS </w:t>
      </w:r>
      <w:r w:rsidR="00226CF4" w:rsidRPr="0013000B">
        <w:rPr>
          <w:iCs/>
          <w:color w:val="auto"/>
        </w:rPr>
        <w:t>erwarten ihre Besucher auf de</w:t>
      </w:r>
      <w:r w:rsidRPr="0013000B">
        <w:rPr>
          <w:iCs/>
          <w:color w:val="auto"/>
        </w:rPr>
        <w:t>r</w:t>
      </w:r>
      <w:r w:rsidR="00226CF4" w:rsidRPr="0013000B">
        <w:rPr>
          <w:iCs/>
          <w:color w:val="auto"/>
        </w:rPr>
        <w:t xml:space="preserve"> AMB in Stuttgart vom 10. bis 14. September in Halle 4 an Stand 4C10.1 und 4C10.2. </w:t>
      </w:r>
      <w:r w:rsidR="00C806E1" w:rsidRPr="0013000B">
        <w:rPr>
          <w:iCs/>
          <w:color w:val="auto"/>
        </w:rPr>
        <w:t>Weitere</w:t>
      </w:r>
      <w:r w:rsidR="00226CF4" w:rsidRPr="0013000B">
        <w:rPr>
          <w:iCs/>
          <w:color w:val="auto"/>
        </w:rPr>
        <w:t xml:space="preserve"> Maschinen stehen </w:t>
      </w:r>
      <w:r w:rsidRPr="0013000B">
        <w:rPr>
          <w:iCs/>
          <w:color w:val="auto"/>
        </w:rPr>
        <w:t xml:space="preserve">bei </w:t>
      </w:r>
      <w:r w:rsidR="00226CF4" w:rsidRPr="0013000B">
        <w:rPr>
          <w:iCs/>
          <w:color w:val="auto"/>
        </w:rPr>
        <w:t xml:space="preserve">der Nachwuchsstiftung </w:t>
      </w:r>
      <w:r w:rsidR="009E6C98" w:rsidRPr="0013000B">
        <w:rPr>
          <w:iCs/>
          <w:color w:val="auto"/>
        </w:rPr>
        <w:t xml:space="preserve">Maschinenbau des VDW </w:t>
      </w:r>
      <w:r w:rsidR="00226CF4" w:rsidRPr="0013000B">
        <w:rPr>
          <w:iCs/>
          <w:color w:val="auto"/>
        </w:rPr>
        <w:t xml:space="preserve">im Messefoyer und </w:t>
      </w:r>
      <w:r w:rsidRPr="0013000B">
        <w:rPr>
          <w:iCs/>
          <w:color w:val="auto"/>
        </w:rPr>
        <w:t xml:space="preserve">bei den </w:t>
      </w:r>
      <w:proofErr w:type="spellStart"/>
      <w:r w:rsidR="00523EBE" w:rsidRPr="0013000B">
        <w:rPr>
          <w:iCs/>
          <w:color w:val="auto"/>
        </w:rPr>
        <w:t>den</w:t>
      </w:r>
      <w:proofErr w:type="spellEnd"/>
      <w:r w:rsidR="00523EBE" w:rsidRPr="0013000B">
        <w:rPr>
          <w:iCs/>
          <w:color w:val="auto"/>
        </w:rPr>
        <w:t xml:space="preserve"> Partnern </w:t>
      </w:r>
      <w:r w:rsidR="008642D7" w:rsidRPr="0013000B">
        <w:rPr>
          <w:iCs/>
          <w:color w:val="auto"/>
        </w:rPr>
        <w:t xml:space="preserve">Nagel und </w:t>
      </w:r>
      <w:proofErr w:type="spellStart"/>
      <w:r w:rsidR="00226CF4" w:rsidRPr="0013000B">
        <w:rPr>
          <w:iCs/>
          <w:color w:val="auto"/>
        </w:rPr>
        <w:t>Ecoroll</w:t>
      </w:r>
      <w:proofErr w:type="spellEnd"/>
      <w:r w:rsidR="00226CF4" w:rsidRPr="0013000B">
        <w:rPr>
          <w:iCs/>
          <w:color w:val="auto"/>
        </w:rPr>
        <w:t xml:space="preserve"> </w:t>
      </w:r>
      <w:r w:rsidR="008642D7" w:rsidRPr="0013000B">
        <w:rPr>
          <w:iCs/>
          <w:color w:val="auto"/>
        </w:rPr>
        <w:t>in den Hallen 9 und 3</w:t>
      </w:r>
      <w:r w:rsidR="00226CF4" w:rsidRPr="0013000B">
        <w:rPr>
          <w:iCs/>
          <w:color w:val="auto"/>
        </w:rPr>
        <w:t>.</w:t>
      </w:r>
    </w:p>
    <w:bookmarkEnd w:id="17"/>
    <w:bookmarkEnd w:id="18"/>
    <w:bookmarkEnd w:id="19"/>
    <w:p w14:paraId="05DE06DE" w14:textId="3B75D83B" w:rsidR="004A7ECA" w:rsidRPr="0013000B" w:rsidRDefault="00B9543F" w:rsidP="004A7ECA">
      <w:pPr>
        <w:rPr>
          <w:b/>
          <w:bCs/>
          <w:color w:val="auto"/>
        </w:rPr>
      </w:pPr>
      <w:r w:rsidRPr="0013000B">
        <w:rPr>
          <w:b/>
          <w:bCs/>
          <w:iCs/>
          <w:color w:val="auto"/>
        </w:rPr>
        <w:t xml:space="preserve">Lerneinheiten „Automatisierung und Robotik“ sowie „Digitales Messen“ </w:t>
      </w:r>
    </w:p>
    <w:p w14:paraId="31BA253A" w14:textId="2E84D762" w:rsidR="004A7ECA" w:rsidRPr="00E9282A" w:rsidRDefault="004A7ECA" w:rsidP="00B9543F">
      <w:pPr>
        <w:rPr>
          <w:iCs/>
          <w:color w:val="000000" w:themeColor="text1"/>
        </w:rPr>
      </w:pPr>
      <w:bookmarkStart w:id="35" w:name="OLE_LINK74"/>
      <w:bookmarkStart w:id="36" w:name="OLE_LINK75"/>
      <w:r w:rsidRPr="0013000B">
        <w:rPr>
          <w:iCs/>
          <w:color w:val="auto"/>
        </w:rPr>
        <w:t xml:space="preserve">Angesichts der zunehmenden Automatisierung von Dreh- und Fräsmaschinen </w:t>
      </w:r>
      <w:r w:rsidR="00E33549" w:rsidRPr="0013000B">
        <w:rPr>
          <w:iCs/>
          <w:color w:val="auto"/>
        </w:rPr>
        <w:t>präsentieren</w:t>
      </w:r>
      <w:r w:rsidRPr="0013000B">
        <w:rPr>
          <w:iCs/>
          <w:color w:val="auto"/>
        </w:rPr>
        <w:t xml:space="preserve"> WEILER </w:t>
      </w:r>
      <w:r w:rsidR="00E9282A" w:rsidRPr="0013000B">
        <w:rPr>
          <w:iCs/>
          <w:color w:val="auto"/>
        </w:rPr>
        <w:t xml:space="preserve">und KUNZMANN </w:t>
      </w:r>
      <w:r w:rsidR="00B9543F" w:rsidRPr="0013000B">
        <w:rPr>
          <w:iCs/>
          <w:color w:val="auto"/>
        </w:rPr>
        <w:t>neue Anwendungen für die Ausbildung an Dreh- und Fräsmaschinen</w:t>
      </w:r>
      <w:r w:rsidR="00C02E61" w:rsidRPr="0013000B">
        <w:rPr>
          <w:iCs/>
          <w:color w:val="auto"/>
        </w:rPr>
        <w:t>. Hierzu</w:t>
      </w:r>
      <w:r w:rsidR="00B9543F" w:rsidRPr="0013000B">
        <w:rPr>
          <w:iCs/>
          <w:color w:val="auto"/>
        </w:rPr>
        <w:t xml:space="preserve"> gibt es am Messestand live-Vorführungen. </w:t>
      </w:r>
    </w:p>
    <w:bookmarkEnd w:id="35"/>
    <w:bookmarkEnd w:id="36"/>
    <w:p w14:paraId="32DA09D0" w14:textId="7F59D482" w:rsidR="00E9282A" w:rsidRPr="00523EBE" w:rsidRDefault="004A7ECA" w:rsidP="004A7ECA">
      <w:pPr>
        <w:rPr>
          <w:iCs/>
          <w:color w:val="auto"/>
        </w:rPr>
      </w:pPr>
      <w:r w:rsidRPr="00E9282A">
        <w:rPr>
          <w:iCs/>
          <w:color w:val="000000" w:themeColor="text1"/>
        </w:rPr>
        <w:t xml:space="preserve">Die Nutzung, Einbindung und Programmierung </w:t>
      </w:r>
      <w:r w:rsidRPr="0013000B">
        <w:rPr>
          <w:iCs/>
          <w:color w:val="auto"/>
        </w:rPr>
        <w:t xml:space="preserve">kollaborierender Roboter für die Ausbildung </w:t>
      </w:r>
      <w:bookmarkStart w:id="37" w:name="OLE_LINK106"/>
      <w:bookmarkStart w:id="38" w:name="OLE_LINK107"/>
      <w:bookmarkStart w:id="39" w:name="OLE_LINK108"/>
      <w:bookmarkStart w:id="40" w:name="OLE_LINK109"/>
      <w:r w:rsidR="00E9282A" w:rsidRPr="0013000B">
        <w:rPr>
          <w:iCs/>
          <w:color w:val="auto"/>
        </w:rPr>
        <w:t xml:space="preserve">zeigen </w:t>
      </w:r>
      <w:r w:rsidR="00B9543F" w:rsidRPr="0013000B">
        <w:rPr>
          <w:iCs/>
          <w:color w:val="auto"/>
        </w:rPr>
        <w:t>d</w:t>
      </w:r>
      <w:r w:rsidR="00E9282A" w:rsidRPr="0013000B">
        <w:rPr>
          <w:iCs/>
          <w:color w:val="auto"/>
        </w:rPr>
        <w:t xml:space="preserve">ie </w:t>
      </w:r>
      <w:r w:rsidR="00B9543F" w:rsidRPr="0013000B">
        <w:rPr>
          <w:iCs/>
          <w:color w:val="auto"/>
        </w:rPr>
        <w:t xml:space="preserve">Maschinenbauer </w:t>
      </w:r>
      <w:r w:rsidR="00420A66" w:rsidRPr="0013000B">
        <w:rPr>
          <w:iCs/>
          <w:color w:val="auto"/>
        </w:rPr>
        <w:t xml:space="preserve">live </w:t>
      </w:r>
      <w:r w:rsidRPr="0013000B">
        <w:rPr>
          <w:iCs/>
          <w:color w:val="auto"/>
        </w:rPr>
        <w:t xml:space="preserve">am Beispiel einer </w:t>
      </w:r>
      <w:bookmarkStart w:id="41" w:name="OLE_LINK40"/>
      <w:bookmarkStart w:id="42" w:name="OLE_LINK41"/>
      <w:r w:rsidRPr="0013000B">
        <w:rPr>
          <w:iCs/>
          <w:color w:val="auto"/>
        </w:rPr>
        <w:t>teilautomatisierten Fertigung von Dartpfeilen</w:t>
      </w:r>
      <w:bookmarkEnd w:id="37"/>
      <w:bookmarkEnd w:id="38"/>
      <w:bookmarkEnd w:id="41"/>
      <w:bookmarkEnd w:id="42"/>
      <w:r w:rsidR="00E9282A" w:rsidRPr="0013000B">
        <w:rPr>
          <w:iCs/>
          <w:color w:val="auto"/>
        </w:rPr>
        <w:t xml:space="preserve">, </w:t>
      </w:r>
      <w:r w:rsidR="0040534C" w:rsidRPr="0013000B">
        <w:rPr>
          <w:iCs/>
          <w:color w:val="auto"/>
        </w:rPr>
        <w:t xml:space="preserve">bestehend </w:t>
      </w:r>
      <w:r w:rsidR="00E9282A" w:rsidRPr="0013000B">
        <w:rPr>
          <w:iCs/>
          <w:color w:val="auto"/>
        </w:rPr>
        <w:t xml:space="preserve">aus Schäften und </w:t>
      </w:r>
      <w:r w:rsidR="00C02BA1" w:rsidRPr="0013000B">
        <w:rPr>
          <w:iCs/>
          <w:color w:val="auto"/>
        </w:rPr>
        <w:t xml:space="preserve">einem </w:t>
      </w:r>
      <w:r w:rsidR="00E9282A" w:rsidRPr="0013000B">
        <w:rPr>
          <w:iCs/>
          <w:color w:val="auto"/>
        </w:rPr>
        <w:t>Halt</w:t>
      </w:r>
      <w:r w:rsidR="00C02BA1" w:rsidRPr="0013000B">
        <w:rPr>
          <w:iCs/>
          <w:color w:val="auto"/>
        </w:rPr>
        <w:t>e</w:t>
      </w:r>
      <w:r w:rsidR="00E9282A" w:rsidRPr="0013000B">
        <w:rPr>
          <w:iCs/>
          <w:color w:val="auto"/>
        </w:rPr>
        <w:t>r</w:t>
      </w:r>
      <w:r w:rsidRPr="0013000B">
        <w:rPr>
          <w:iCs/>
          <w:color w:val="auto"/>
        </w:rPr>
        <w:t>.</w:t>
      </w:r>
      <w:r w:rsidR="00E9282A" w:rsidRPr="0013000B">
        <w:rPr>
          <w:iCs/>
          <w:color w:val="auto"/>
        </w:rPr>
        <w:t xml:space="preserve"> </w:t>
      </w:r>
      <w:r w:rsidR="00AA75FC" w:rsidRPr="0013000B">
        <w:rPr>
          <w:iCs/>
          <w:color w:val="auto"/>
        </w:rPr>
        <w:t>Jeweils e</w:t>
      </w:r>
      <w:r w:rsidR="00E9282A" w:rsidRPr="0013000B">
        <w:rPr>
          <w:iCs/>
          <w:color w:val="auto"/>
        </w:rPr>
        <w:t xml:space="preserve">in </w:t>
      </w:r>
      <w:proofErr w:type="spellStart"/>
      <w:r w:rsidR="00E9282A" w:rsidRPr="0013000B">
        <w:rPr>
          <w:iCs/>
          <w:color w:val="auto"/>
        </w:rPr>
        <w:t>Cobot</w:t>
      </w:r>
      <w:proofErr w:type="spellEnd"/>
      <w:r w:rsidR="00E9282A" w:rsidRPr="0013000B">
        <w:rPr>
          <w:iCs/>
          <w:color w:val="auto"/>
        </w:rPr>
        <w:t xml:space="preserve"> übernimmt </w:t>
      </w:r>
      <w:bookmarkStart w:id="43" w:name="OLE_LINK72"/>
      <w:bookmarkStart w:id="44" w:name="OLE_LINK73"/>
      <w:r w:rsidR="00E9282A" w:rsidRPr="0013000B">
        <w:rPr>
          <w:iCs/>
          <w:color w:val="auto"/>
        </w:rPr>
        <w:t xml:space="preserve">das Materialhandling </w:t>
      </w:r>
      <w:r w:rsidR="00A37A2B" w:rsidRPr="0013000B">
        <w:rPr>
          <w:iCs/>
          <w:color w:val="auto"/>
        </w:rPr>
        <w:t xml:space="preserve">der Teile, die vor Ort </w:t>
      </w:r>
      <w:r w:rsidR="003E49FD" w:rsidRPr="0013000B">
        <w:rPr>
          <w:iCs/>
          <w:color w:val="auto"/>
        </w:rPr>
        <w:t>an der neuen</w:t>
      </w:r>
      <w:r w:rsidR="00E9282A" w:rsidRPr="0013000B">
        <w:rPr>
          <w:iCs/>
          <w:color w:val="auto"/>
        </w:rPr>
        <w:t xml:space="preserve"> W</w:t>
      </w:r>
      <w:r w:rsidR="00523EBE" w:rsidRPr="0013000B">
        <w:rPr>
          <w:iCs/>
          <w:color w:val="auto"/>
        </w:rPr>
        <w:t xml:space="preserve"> </w:t>
      </w:r>
      <w:r w:rsidR="00E9282A" w:rsidRPr="0013000B">
        <w:rPr>
          <w:iCs/>
          <w:color w:val="auto"/>
        </w:rPr>
        <w:t xml:space="preserve">35 CNC und </w:t>
      </w:r>
      <w:r w:rsidR="003E49FD" w:rsidRPr="0013000B">
        <w:rPr>
          <w:iCs/>
          <w:color w:val="auto"/>
        </w:rPr>
        <w:t xml:space="preserve">an einer </w:t>
      </w:r>
      <w:r w:rsidR="00E9282A" w:rsidRPr="0013000B">
        <w:rPr>
          <w:iCs/>
          <w:color w:val="auto"/>
        </w:rPr>
        <w:t xml:space="preserve">Universal-Fräsmaschine </w:t>
      </w:r>
      <w:r w:rsidR="00E9282A" w:rsidRPr="00523EBE">
        <w:rPr>
          <w:iCs/>
          <w:color w:val="auto"/>
        </w:rPr>
        <w:t>WF 610 CNC</w:t>
      </w:r>
      <w:r w:rsidR="00A37A2B" w:rsidRPr="00523EBE">
        <w:rPr>
          <w:iCs/>
          <w:color w:val="auto"/>
        </w:rPr>
        <w:t xml:space="preserve"> gefertigt werden</w:t>
      </w:r>
      <w:r w:rsidR="00E9282A" w:rsidRPr="00523EBE">
        <w:rPr>
          <w:iCs/>
          <w:color w:val="auto"/>
        </w:rPr>
        <w:t>.</w:t>
      </w:r>
      <w:bookmarkEnd w:id="39"/>
      <w:bookmarkEnd w:id="40"/>
    </w:p>
    <w:p w14:paraId="4D32ECD9" w14:textId="32F51D5C" w:rsidR="004A7ECA" w:rsidRPr="00E9282A" w:rsidRDefault="004A7ECA" w:rsidP="004A7ECA">
      <w:pPr>
        <w:rPr>
          <w:iCs/>
          <w:color w:val="000000" w:themeColor="text1"/>
        </w:rPr>
      </w:pPr>
      <w:r w:rsidRPr="00E9282A">
        <w:rPr>
          <w:iCs/>
          <w:color w:val="000000" w:themeColor="text1"/>
        </w:rPr>
        <w:t xml:space="preserve">Das </w:t>
      </w:r>
      <w:r w:rsidR="00420A66">
        <w:rPr>
          <w:iCs/>
          <w:color w:val="000000" w:themeColor="text1"/>
        </w:rPr>
        <w:t>Ausbildungsp</w:t>
      </w:r>
      <w:r w:rsidRPr="00E9282A">
        <w:rPr>
          <w:iCs/>
          <w:color w:val="000000" w:themeColor="text1"/>
        </w:rPr>
        <w:t xml:space="preserve">aket </w:t>
      </w:r>
      <w:r w:rsidR="0040534C">
        <w:rPr>
          <w:iCs/>
          <w:color w:val="000000" w:themeColor="text1"/>
        </w:rPr>
        <w:t>zum Thema</w:t>
      </w:r>
      <w:r w:rsidR="00E9282A">
        <w:rPr>
          <w:iCs/>
          <w:color w:val="000000" w:themeColor="text1"/>
        </w:rPr>
        <w:t xml:space="preserve"> </w:t>
      </w:r>
      <w:r w:rsidRPr="00E9282A">
        <w:rPr>
          <w:iCs/>
          <w:color w:val="000000" w:themeColor="text1"/>
        </w:rPr>
        <w:t xml:space="preserve">umfasst neben </w:t>
      </w:r>
      <w:r w:rsidR="00E9282A">
        <w:rPr>
          <w:iCs/>
          <w:color w:val="000000" w:themeColor="text1"/>
        </w:rPr>
        <w:t>dem</w:t>
      </w:r>
      <w:r w:rsidRPr="00E9282A">
        <w:rPr>
          <w:iCs/>
          <w:color w:val="000000" w:themeColor="text1"/>
        </w:rPr>
        <w:t xml:space="preserve"> Roboter </w:t>
      </w:r>
      <w:r w:rsidR="0040534C">
        <w:rPr>
          <w:iCs/>
          <w:color w:val="000000" w:themeColor="text1"/>
        </w:rPr>
        <w:t>sämtliche Lerninhalte</w:t>
      </w:r>
      <w:r w:rsidRPr="00E9282A">
        <w:rPr>
          <w:iCs/>
          <w:color w:val="000000" w:themeColor="text1"/>
        </w:rPr>
        <w:t xml:space="preserve"> einschließlich des kompletten Datensatzes und der Musterlösungen. </w:t>
      </w:r>
      <w:bookmarkEnd w:id="43"/>
      <w:bookmarkEnd w:id="44"/>
      <w:r w:rsidR="003E49FD">
        <w:rPr>
          <w:iCs/>
          <w:color w:val="000000" w:themeColor="text1"/>
        </w:rPr>
        <w:t xml:space="preserve">Damit wird der </w:t>
      </w:r>
      <w:r w:rsidR="00420A66">
        <w:rPr>
          <w:iCs/>
          <w:color w:val="000000" w:themeColor="text1"/>
        </w:rPr>
        <w:t>Lehrende</w:t>
      </w:r>
      <w:r w:rsidR="003E49FD">
        <w:rPr>
          <w:iCs/>
          <w:color w:val="000000" w:themeColor="text1"/>
        </w:rPr>
        <w:t xml:space="preserve"> in die Lage versetzt, </w:t>
      </w:r>
      <w:r w:rsidRPr="00E9282A">
        <w:rPr>
          <w:iCs/>
          <w:color w:val="000000" w:themeColor="text1"/>
        </w:rPr>
        <w:t>Teilnehmer</w:t>
      </w:r>
      <w:r w:rsidR="003E49FD">
        <w:rPr>
          <w:iCs/>
          <w:color w:val="000000" w:themeColor="text1"/>
        </w:rPr>
        <w:t>n</w:t>
      </w:r>
      <w:r w:rsidR="0040534C">
        <w:rPr>
          <w:iCs/>
          <w:color w:val="000000" w:themeColor="text1"/>
        </w:rPr>
        <w:t xml:space="preserve"> die Inhalte</w:t>
      </w:r>
      <w:r w:rsidRPr="00E9282A">
        <w:rPr>
          <w:iCs/>
          <w:color w:val="000000" w:themeColor="text1"/>
        </w:rPr>
        <w:t xml:space="preserve"> in </w:t>
      </w:r>
      <w:r w:rsidR="0040534C">
        <w:rPr>
          <w:iCs/>
          <w:color w:val="000000" w:themeColor="text1"/>
        </w:rPr>
        <w:t>einem</w:t>
      </w:r>
      <w:r w:rsidRPr="00E9282A">
        <w:rPr>
          <w:iCs/>
          <w:color w:val="000000" w:themeColor="text1"/>
        </w:rPr>
        <w:t xml:space="preserve"> ein- bis zweiwöchigen Kurs</w:t>
      </w:r>
      <w:r w:rsidR="003E49FD">
        <w:rPr>
          <w:iCs/>
          <w:color w:val="000000" w:themeColor="text1"/>
        </w:rPr>
        <w:t xml:space="preserve"> beizubringen</w:t>
      </w:r>
      <w:r w:rsidR="0040534C">
        <w:rPr>
          <w:iCs/>
          <w:color w:val="000000" w:themeColor="text1"/>
        </w:rPr>
        <w:t xml:space="preserve">. </w:t>
      </w:r>
      <w:r w:rsidR="00C806E1">
        <w:rPr>
          <w:iCs/>
          <w:color w:val="000000" w:themeColor="text1"/>
        </w:rPr>
        <w:t>Diese</w:t>
      </w:r>
      <w:r w:rsidR="00420A66">
        <w:rPr>
          <w:iCs/>
          <w:color w:val="000000" w:themeColor="text1"/>
        </w:rPr>
        <w:t xml:space="preserve"> </w:t>
      </w:r>
      <w:r w:rsidR="0040534C">
        <w:rPr>
          <w:iCs/>
          <w:color w:val="000000" w:themeColor="text1"/>
        </w:rPr>
        <w:t xml:space="preserve">lernen </w:t>
      </w:r>
      <w:r w:rsidR="00420A66">
        <w:rPr>
          <w:iCs/>
          <w:color w:val="000000" w:themeColor="text1"/>
        </w:rPr>
        <w:t>s</w:t>
      </w:r>
      <w:r w:rsidR="0040534C">
        <w:rPr>
          <w:iCs/>
          <w:color w:val="000000" w:themeColor="text1"/>
        </w:rPr>
        <w:t>owohl</w:t>
      </w:r>
      <w:r w:rsidRPr="00E9282A">
        <w:rPr>
          <w:iCs/>
          <w:color w:val="000000" w:themeColor="text1"/>
        </w:rPr>
        <w:t xml:space="preserve">, </w:t>
      </w:r>
      <w:r w:rsidR="003E49FD">
        <w:rPr>
          <w:iCs/>
          <w:color w:val="000000" w:themeColor="text1"/>
        </w:rPr>
        <w:t xml:space="preserve">wie </w:t>
      </w:r>
      <w:r w:rsidRPr="00E9282A">
        <w:rPr>
          <w:iCs/>
          <w:color w:val="000000" w:themeColor="text1"/>
        </w:rPr>
        <w:t>Roboter über eine Schnittstelle mit einer Dreh- und Fräsmaschine verb</w:t>
      </w:r>
      <w:r w:rsidR="003E49FD">
        <w:rPr>
          <w:iCs/>
          <w:color w:val="000000" w:themeColor="text1"/>
        </w:rPr>
        <w:t>u</w:t>
      </w:r>
      <w:r w:rsidRPr="00E9282A">
        <w:rPr>
          <w:iCs/>
          <w:color w:val="000000" w:themeColor="text1"/>
        </w:rPr>
        <w:t xml:space="preserve">nden </w:t>
      </w:r>
      <w:r w:rsidR="003E49FD">
        <w:rPr>
          <w:iCs/>
          <w:color w:val="000000" w:themeColor="text1"/>
        </w:rPr>
        <w:t>werden</w:t>
      </w:r>
      <w:r w:rsidR="00F872B2">
        <w:rPr>
          <w:iCs/>
          <w:color w:val="000000" w:themeColor="text1"/>
        </w:rPr>
        <w:t>,</w:t>
      </w:r>
      <w:r w:rsidR="003E49FD">
        <w:rPr>
          <w:iCs/>
          <w:color w:val="000000" w:themeColor="text1"/>
        </w:rPr>
        <w:t xml:space="preserve"> </w:t>
      </w:r>
      <w:r w:rsidRPr="00E9282A">
        <w:rPr>
          <w:iCs/>
          <w:color w:val="000000" w:themeColor="text1"/>
        </w:rPr>
        <w:t>als auch</w:t>
      </w:r>
      <w:r w:rsidR="003E49FD">
        <w:rPr>
          <w:iCs/>
          <w:color w:val="000000" w:themeColor="text1"/>
        </w:rPr>
        <w:t xml:space="preserve">, wie sie im </w:t>
      </w:r>
      <w:r w:rsidRPr="00E9282A">
        <w:rPr>
          <w:iCs/>
          <w:color w:val="000000" w:themeColor="text1"/>
        </w:rPr>
        <w:t>Stand-Alone-Betrieb einzurichten</w:t>
      </w:r>
      <w:r w:rsidR="003E49FD">
        <w:rPr>
          <w:iCs/>
          <w:color w:val="000000" w:themeColor="text1"/>
        </w:rPr>
        <w:t xml:space="preserve"> sind</w:t>
      </w:r>
      <w:r w:rsidRPr="00E9282A">
        <w:rPr>
          <w:iCs/>
          <w:color w:val="000000" w:themeColor="text1"/>
        </w:rPr>
        <w:t xml:space="preserve">. </w:t>
      </w:r>
    </w:p>
    <w:p w14:paraId="35B52550" w14:textId="3D52523B" w:rsidR="004A7ECA" w:rsidRPr="002336F1" w:rsidRDefault="004A7ECA" w:rsidP="004A7ECA">
      <w:pPr>
        <w:rPr>
          <w:b/>
          <w:bCs/>
        </w:rPr>
      </w:pPr>
      <w:bookmarkStart w:id="45" w:name="OLE_LINK34"/>
      <w:bookmarkStart w:id="46" w:name="OLE_LINK37"/>
      <w:bookmarkStart w:id="47" w:name="OLE_LINK67"/>
      <w:r w:rsidRPr="002336F1">
        <w:rPr>
          <w:b/>
          <w:bCs/>
        </w:rPr>
        <w:lastRenderedPageBreak/>
        <w:t>Lerneinheit „</w:t>
      </w:r>
      <w:r w:rsidR="002336F1">
        <w:rPr>
          <w:b/>
          <w:bCs/>
        </w:rPr>
        <w:t>D</w:t>
      </w:r>
      <w:r w:rsidRPr="002336F1">
        <w:rPr>
          <w:b/>
          <w:bCs/>
        </w:rPr>
        <w:t xml:space="preserve">igitales Messen“ </w:t>
      </w:r>
      <w:bookmarkEnd w:id="45"/>
      <w:bookmarkEnd w:id="46"/>
      <w:r w:rsidR="002336F1">
        <w:rPr>
          <w:b/>
          <w:bCs/>
        </w:rPr>
        <w:t xml:space="preserve">an </w:t>
      </w:r>
      <w:r w:rsidRPr="002336F1">
        <w:rPr>
          <w:b/>
          <w:bCs/>
        </w:rPr>
        <w:t>Drehmaschinen</w:t>
      </w:r>
    </w:p>
    <w:p w14:paraId="243635DA" w14:textId="68F4D056" w:rsidR="002336F1" w:rsidRPr="002336F1" w:rsidRDefault="002336F1" w:rsidP="004A7ECA">
      <w:pPr>
        <w:rPr>
          <w:iCs/>
          <w:color w:val="000000" w:themeColor="text1"/>
        </w:rPr>
      </w:pPr>
      <w:r w:rsidRPr="002336F1">
        <w:rPr>
          <w:iCs/>
          <w:color w:val="000000" w:themeColor="text1"/>
        </w:rPr>
        <w:t>Die zweite neue Lerneinheit „Digitales Messen“ vermittelt, w</w:t>
      </w:r>
      <w:r w:rsidR="004A7ECA" w:rsidRPr="002336F1">
        <w:rPr>
          <w:iCs/>
          <w:color w:val="000000" w:themeColor="text1"/>
        </w:rPr>
        <w:t xml:space="preserve">ie Werkstücke nach der Bearbeitung mit Hilfe integrierter Handmessmittel an </w:t>
      </w:r>
      <w:r w:rsidRPr="002336F1">
        <w:rPr>
          <w:iCs/>
          <w:color w:val="000000" w:themeColor="text1"/>
        </w:rPr>
        <w:t>eine</w:t>
      </w:r>
      <w:r>
        <w:rPr>
          <w:iCs/>
          <w:color w:val="000000" w:themeColor="text1"/>
        </w:rPr>
        <w:t>r</w:t>
      </w:r>
      <w:r w:rsidRPr="002336F1">
        <w:rPr>
          <w:iCs/>
          <w:color w:val="000000" w:themeColor="text1"/>
        </w:rPr>
        <w:t xml:space="preserve"> Drehm</w:t>
      </w:r>
      <w:r w:rsidR="004A7ECA" w:rsidRPr="002336F1">
        <w:rPr>
          <w:iCs/>
          <w:color w:val="000000" w:themeColor="text1"/>
        </w:rPr>
        <w:t>aschine kontrolliert werden können</w:t>
      </w:r>
      <w:r w:rsidRPr="002336F1">
        <w:rPr>
          <w:iCs/>
          <w:color w:val="000000" w:themeColor="text1"/>
        </w:rPr>
        <w:t>.</w:t>
      </w:r>
    </w:p>
    <w:p w14:paraId="231A3666" w14:textId="5661DAB2" w:rsidR="004A7ECA" w:rsidRPr="002336F1" w:rsidRDefault="002336F1" w:rsidP="002336F1">
      <w:pPr>
        <w:rPr>
          <w:iCs/>
          <w:color w:val="000000" w:themeColor="text1"/>
        </w:rPr>
      </w:pPr>
      <w:r>
        <w:rPr>
          <w:iCs/>
          <w:color w:val="000000" w:themeColor="text1"/>
        </w:rPr>
        <w:t xml:space="preserve">Das </w:t>
      </w:r>
      <w:r w:rsidRPr="002336F1">
        <w:rPr>
          <w:iCs/>
          <w:color w:val="000000" w:themeColor="text1"/>
        </w:rPr>
        <w:t xml:space="preserve">Modul </w:t>
      </w:r>
      <w:r>
        <w:rPr>
          <w:iCs/>
          <w:color w:val="000000" w:themeColor="text1"/>
        </w:rPr>
        <w:t xml:space="preserve">ermöglicht dem Ausbilder, </w:t>
      </w:r>
      <w:r w:rsidR="004A7ECA" w:rsidRPr="002336F1">
        <w:rPr>
          <w:iCs/>
          <w:color w:val="000000" w:themeColor="text1"/>
        </w:rPr>
        <w:t xml:space="preserve">ein Messprotokoll für ein Werkstück </w:t>
      </w:r>
      <w:r w:rsidRPr="002336F1">
        <w:rPr>
          <w:iCs/>
          <w:color w:val="000000" w:themeColor="text1"/>
        </w:rPr>
        <w:t xml:space="preserve">zu </w:t>
      </w:r>
      <w:r w:rsidR="004A7ECA" w:rsidRPr="002336F1">
        <w:rPr>
          <w:iCs/>
          <w:color w:val="000000" w:themeColor="text1"/>
        </w:rPr>
        <w:t>erstellen</w:t>
      </w:r>
      <w:r w:rsidRPr="002336F1">
        <w:rPr>
          <w:iCs/>
          <w:color w:val="000000" w:themeColor="text1"/>
        </w:rPr>
        <w:t xml:space="preserve"> und es </w:t>
      </w:r>
      <w:r w:rsidR="00C806E1">
        <w:rPr>
          <w:iCs/>
          <w:color w:val="000000" w:themeColor="text1"/>
        </w:rPr>
        <w:t xml:space="preserve">mit </w:t>
      </w:r>
      <w:r w:rsidR="004A7ECA" w:rsidRPr="002336F1">
        <w:rPr>
          <w:iCs/>
          <w:color w:val="000000" w:themeColor="text1"/>
        </w:rPr>
        <w:t>der dazugehör</w:t>
      </w:r>
      <w:r w:rsidR="00C806E1">
        <w:rPr>
          <w:iCs/>
          <w:color w:val="000000" w:themeColor="text1"/>
        </w:rPr>
        <w:t xml:space="preserve">igen </w:t>
      </w:r>
      <w:r w:rsidR="004A7ECA" w:rsidRPr="002336F1">
        <w:rPr>
          <w:iCs/>
          <w:color w:val="000000" w:themeColor="text1"/>
        </w:rPr>
        <w:t>Zeichnung dem Lernenden an die Maschine</w:t>
      </w:r>
      <w:r w:rsidRPr="002336F1">
        <w:rPr>
          <w:iCs/>
          <w:color w:val="000000" w:themeColor="text1"/>
        </w:rPr>
        <w:t xml:space="preserve"> zu schicken</w:t>
      </w:r>
      <w:r w:rsidR="004A7ECA" w:rsidRPr="002336F1">
        <w:rPr>
          <w:iCs/>
          <w:color w:val="000000" w:themeColor="text1"/>
        </w:rPr>
        <w:t>.</w:t>
      </w:r>
      <w:r w:rsidRPr="002336F1">
        <w:rPr>
          <w:iCs/>
          <w:color w:val="000000" w:themeColor="text1"/>
        </w:rPr>
        <w:t xml:space="preserve"> </w:t>
      </w:r>
      <w:r>
        <w:rPr>
          <w:iCs/>
          <w:color w:val="000000" w:themeColor="text1"/>
        </w:rPr>
        <w:t>M</w:t>
      </w:r>
      <w:r w:rsidRPr="002336F1">
        <w:rPr>
          <w:iCs/>
          <w:color w:val="000000" w:themeColor="text1"/>
        </w:rPr>
        <w:t xml:space="preserve">it Hilfe der in der Werkzeugmaschine integrierten Messmittel vermisst </w:t>
      </w:r>
      <w:r w:rsidR="004A7ECA" w:rsidRPr="002336F1">
        <w:rPr>
          <w:iCs/>
          <w:color w:val="000000" w:themeColor="text1"/>
        </w:rPr>
        <w:t xml:space="preserve">der Auszubildende </w:t>
      </w:r>
      <w:r w:rsidR="00A37A2B">
        <w:rPr>
          <w:iCs/>
          <w:color w:val="000000" w:themeColor="text1"/>
        </w:rPr>
        <w:t>dann</w:t>
      </w:r>
      <w:r w:rsidR="004A7ECA" w:rsidRPr="002336F1">
        <w:rPr>
          <w:iCs/>
          <w:color w:val="000000" w:themeColor="text1"/>
        </w:rPr>
        <w:t xml:space="preserve"> </w:t>
      </w:r>
      <w:r w:rsidRPr="002336F1">
        <w:rPr>
          <w:iCs/>
          <w:color w:val="000000" w:themeColor="text1"/>
        </w:rPr>
        <w:t>s</w:t>
      </w:r>
      <w:r>
        <w:rPr>
          <w:iCs/>
          <w:color w:val="000000" w:themeColor="text1"/>
        </w:rPr>
        <w:t>e</w:t>
      </w:r>
      <w:r w:rsidRPr="002336F1">
        <w:rPr>
          <w:iCs/>
          <w:color w:val="000000" w:themeColor="text1"/>
        </w:rPr>
        <w:t xml:space="preserve">in </w:t>
      </w:r>
      <w:r w:rsidR="004A7ECA" w:rsidRPr="002336F1">
        <w:rPr>
          <w:iCs/>
          <w:color w:val="000000" w:themeColor="text1"/>
        </w:rPr>
        <w:t>Bauteil</w:t>
      </w:r>
      <w:r>
        <w:rPr>
          <w:iCs/>
          <w:color w:val="000000" w:themeColor="text1"/>
        </w:rPr>
        <w:t xml:space="preserve">, </w:t>
      </w:r>
      <w:r w:rsidRPr="002336F1">
        <w:rPr>
          <w:iCs/>
          <w:color w:val="000000" w:themeColor="text1"/>
        </w:rPr>
        <w:t>das P</w:t>
      </w:r>
      <w:r w:rsidR="004A7ECA" w:rsidRPr="002336F1">
        <w:rPr>
          <w:iCs/>
          <w:color w:val="000000" w:themeColor="text1"/>
        </w:rPr>
        <w:t xml:space="preserve">rotokoll </w:t>
      </w:r>
      <w:r>
        <w:rPr>
          <w:iCs/>
          <w:color w:val="000000" w:themeColor="text1"/>
        </w:rPr>
        <w:t xml:space="preserve">wird </w:t>
      </w:r>
      <w:r w:rsidR="00C806E1">
        <w:rPr>
          <w:iCs/>
          <w:color w:val="000000" w:themeColor="text1"/>
        </w:rPr>
        <w:t>anschließend</w:t>
      </w:r>
      <w:r>
        <w:rPr>
          <w:iCs/>
          <w:color w:val="000000" w:themeColor="text1"/>
        </w:rPr>
        <w:t xml:space="preserve"> </w:t>
      </w:r>
      <w:r w:rsidR="004A7ECA" w:rsidRPr="002336F1">
        <w:rPr>
          <w:iCs/>
          <w:color w:val="000000" w:themeColor="text1"/>
        </w:rPr>
        <w:t>automatisch zurück</w:t>
      </w:r>
      <w:r>
        <w:rPr>
          <w:iCs/>
          <w:color w:val="000000" w:themeColor="text1"/>
        </w:rPr>
        <w:t>gesendet</w:t>
      </w:r>
      <w:r w:rsidR="004A7ECA" w:rsidRPr="002336F1">
        <w:rPr>
          <w:iCs/>
          <w:color w:val="000000" w:themeColor="text1"/>
        </w:rPr>
        <w:t xml:space="preserve">. </w:t>
      </w:r>
      <w:r w:rsidRPr="002336F1">
        <w:rPr>
          <w:iCs/>
          <w:color w:val="000000" w:themeColor="text1"/>
        </w:rPr>
        <w:t>D</w:t>
      </w:r>
      <w:r w:rsidR="004A7ECA" w:rsidRPr="002336F1">
        <w:rPr>
          <w:iCs/>
          <w:color w:val="000000" w:themeColor="text1"/>
        </w:rPr>
        <w:t xml:space="preserve">er gesamte </w:t>
      </w:r>
      <w:r>
        <w:rPr>
          <w:iCs/>
          <w:color w:val="000000" w:themeColor="text1"/>
        </w:rPr>
        <w:t>P</w:t>
      </w:r>
      <w:r w:rsidR="004A7ECA" w:rsidRPr="002336F1">
        <w:rPr>
          <w:iCs/>
          <w:color w:val="000000" w:themeColor="text1"/>
        </w:rPr>
        <w:t xml:space="preserve">rozess von der Aufgabenstellung bis zur Übersendung des Protokolls </w:t>
      </w:r>
      <w:r w:rsidR="00C806E1">
        <w:rPr>
          <w:iCs/>
          <w:color w:val="000000" w:themeColor="text1"/>
        </w:rPr>
        <w:t>läuft</w:t>
      </w:r>
      <w:r w:rsidRPr="002336F1">
        <w:rPr>
          <w:iCs/>
          <w:color w:val="000000" w:themeColor="text1"/>
        </w:rPr>
        <w:t xml:space="preserve"> </w:t>
      </w:r>
      <w:r w:rsidR="004A7ECA" w:rsidRPr="002336F1">
        <w:rPr>
          <w:iCs/>
          <w:color w:val="000000" w:themeColor="text1"/>
        </w:rPr>
        <w:t>digital und papierlos</w:t>
      </w:r>
      <w:r w:rsidR="00C806E1">
        <w:rPr>
          <w:iCs/>
          <w:color w:val="000000" w:themeColor="text1"/>
        </w:rPr>
        <w:t xml:space="preserve"> ab</w:t>
      </w:r>
      <w:r w:rsidR="004A7ECA" w:rsidRPr="002336F1">
        <w:rPr>
          <w:iCs/>
          <w:color w:val="000000" w:themeColor="text1"/>
        </w:rPr>
        <w:t xml:space="preserve">. </w:t>
      </w:r>
      <w:r w:rsidR="0040534C">
        <w:rPr>
          <w:iCs/>
          <w:color w:val="000000" w:themeColor="text1"/>
        </w:rPr>
        <w:t>Einsetzbar ist die Lerneinheit an konventionellen und zyklengesteuerten Drehmaschinen.</w:t>
      </w:r>
    </w:p>
    <w:bookmarkEnd w:id="47"/>
    <w:p w14:paraId="6BB77035" w14:textId="2EED2AFB" w:rsidR="00E9282A" w:rsidRPr="002336F1" w:rsidRDefault="00E9282A" w:rsidP="00E9282A">
      <w:pPr>
        <w:rPr>
          <w:b/>
          <w:bCs/>
        </w:rPr>
      </w:pPr>
      <w:r w:rsidRPr="002336F1">
        <w:rPr>
          <w:b/>
          <w:bCs/>
        </w:rPr>
        <w:t>W</w:t>
      </w:r>
      <w:r w:rsidR="00C02E61">
        <w:rPr>
          <w:b/>
          <w:bCs/>
        </w:rPr>
        <w:t xml:space="preserve"> </w:t>
      </w:r>
      <w:r w:rsidRPr="002336F1">
        <w:rPr>
          <w:b/>
          <w:bCs/>
        </w:rPr>
        <w:t>35</w:t>
      </w:r>
      <w:r w:rsidR="002336F1" w:rsidRPr="002336F1">
        <w:rPr>
          <w:b/>
          <w:bCs/>
        </w:rPr>
        <w:t xml:space="preserve"> </w:t>
      </w:r>
      <w:r w:rsidRPr="002336F1">
        <w:rPr>
          <w:b/>
          <w:bCs/>
        </w:rPr>
        <w:t xml:space="preserve">CNC: </w:t>
      </w:r>
      <w:r w:rsidR="00FA3DA5">
        <w:rPr>
          <w:b/>
          <w:bCs/>
        </w:rPr>
        <w:t xml:space="preserve">CNC-Drehen für </w:t>
      </w:r>
      <w:r w:rsidR="00FA3DA5" w:rsidRPr="00FA3DA5">
        <w:rPr>
          <w:b/>
          <w:bCs/>
        </w:rPr>
        <w:t>Aus</w:t>
      </w:r>
      <w:r w:rsidR="00FA3DA5">
        <w:rPr>
          <w:b/>
          <w:bCs/>
        </w:rPr>
        <w:t>bildung</w:t>
      </w:r>
      <w:r w:rsidR="00FA3DA5" w:rsidRPr="00FA3DA5">
        <w:rPr>
          <w:b/>
          <w:bCs/>
        </w:rPr>
        <w:t>, Werkzeugbau, Entwicklung und Forschung</w:t>
      </w:r>
    </w:p>
    <w:p w14:paraId="21855FFF" w14:textId="79A6BC42" w:rsidR="00D6070A" w:rsidRDefault="007F00E3" w:rsidP="00D6070A">
      <w:pPr>
        <w:rPr>
          <w:iCs/>
          <w:color w:val="000000" w:themeColor="text1"/>
        </w:rPr>
      </w:pPr>
      <w:bookmarkStart w:id="48" w:name="OLE_LINK76"/>
      <w:bookmarkStart w:id="49" w:name="OLE_LINK77"/>
      <w:r>
        <w:rPr>
          <w:iCs/>
          <w:color w:val="000000" w:themeColor="text1"/>
        </w:rPr>
        <w:t xml:space="preserve">Mit der beim </w:t>
      </w:r>
      <w:r w:rsidRPr="00E9282A">
        <w:rPr>
          <w:iCs/>
          <w:color w:val="000000" w:themeColor="text1"/>
        </w:rPr>
        <w:t>Modul „Automatisierung und Robotik</w:t>
      </w:r>
      <w:r w:rsidR="00A37A2B">
        <w:rPr>
          <w:iCs/>
          <w:color w:val="000000" w:themeColor="text1"/>
        </w:rPr>
        <w:t>“</w:t>
      </w:r>
      <w:r w:rsidRPr="002336F1">
        <w:rPr>
          <w:iCs/>
          <w:color w:val="000000" w:themeColor="text1"/>
        </w:rPr>
        <w:t xml:space="preserve"> </w:t>
      </w:r>
      <w:r w:rsidR="002336F1" w:rsidRPr="002336F1">
        <w:rPr>
          <w:iCs/>
          <w:color w:val="000000" w:themeColor="text1"/>
        </w:rPr>
        <w:t>eingesetzte</w:t>
      </w:r>
      <w:r>
        <w:rPr>
          <w:iCs/>
          <w:color w:val="000000" w:themeColor="text1"/>
        </w:rPr>
        <w:t>n</w:t>
      </w:r>
      <w:r w:rsidR="002336F1" w:rsidRPr="002336F1">
        <w:rPr>
          <w:iCs/>
          <w:color w:val="000000" w:themeColor="text1"/>
        </w:rPr>
        <w:t xml:space="preserve"> </w:t>
      </w:r>
      <w:bookmarkStart w:id="50" w:name="OLE_LINK100"/>
      <w:bookmarkStart w:id="51" w:name="OLE_LINK101"/>
      <w:r w:rsidR="00E9282A" w:rsidRPr="002336F1">
        <w:rPr>
          <w:iCs/>
          <w:color w:val="000000" w:themeColor="text1"/>
        </w:rPr>
        <w:t>W</w:t>
      </w:r>
      <w:r w:rsidR="00F872B2">
        <w:rPr>
          <w:iCs/>
          <w:color w:val="000000" w:themeColor="text1"/>
        </w:rPr>
        <w:t xml:space="preserve"> </w:t>
      </w:r>
      <w:r w:rsidR="00E9282A" w:rsidRPr="002336F1">
        <w:rPr>
          <w:iCs/>
          <w:color w:val="000000" w:themeColor="text1"/>
        </w:rPr>
        <w:t>35</w:t>
      </w:r>
      <w:r w:rsidR="002336F1" w:rsidRPr="002336F1">
        <w:rPr>
          <w:iCs/>
          <w:color w:val="000000" w:themeColor="text1"/>
        </w:rPr>
        <w:t xml:space="preserve"> </w:t>
      </w:r>
      <w:r w:rsidR="00E9282A" w:rsidRPr="002336F1">
        <w:rPr>
          <w:iCs/>
          <w:color w:val="000000" w:themeColor="text1"/>
        </w:rPr>
        <w:t xml:space="preserve">CNC </w:t>
      </w:r>
      <w:bookmarkEnd w:id="50"/>
      <w:bookmarkEnd w:id="51"/>
      <w:r>
        <w:rPr>
          <w:iCs/>
          <w:color w:val="000000" w:themeColor="text1"/>
        </w:rPr>
        <w:t xml:space="preserve">stellt WEILER </w:t>
      </w:r>
      <w:r w:rsidR="00E9282A" w:rsidRPr="002336F1">
        <w:rPr>
          <w:iCs/>
          <w:color w:val="000000" w:themeColor="text1"/>
        </w:rPr>
        <w:t xml:space="preserve">eine </w:t>
      </w:r>
      <w:r w:rsidR="002336F1" w:rsidRPr="002336F1">
        <w:rPr>
          <w:iCs/>
          <w:color w:val="000000" w:themeColor="text1"/>
        </w:rPr>
        <w:t xml:space="preserve">neue kompakte </w:t>
      </w:r>
      <w:r w:rsidR="00E9282A" w:rsidRPr="002336F1">
        <w:rPr>
          <w:iCs/>
          <w:color w:val="000000" w:themeColor="text1"/>
        </w:rPr>
        <w:t>Universal-CNC-Präzisions-Drehmaschine</w:t>
      </w:r>
      <w:r>
        <w:rPr>
          <w:iCs/>
          <w:color w:val="000000" w:themeColor="text1"/>
        </w:rPr>
        <w:t xml:space="preserve"> vor</w:t>
      </w:r>
      <w:r w:rsidR="002336F1" w:rsidRPr="002336F1">
        <w:rPr>
          <w:iCs/>
          <w:color w:val="000000" w:themeColor="text1"/>
        </w:rPr>
        <w:t>.</w:t>
      </w:r>
      <w:bookmarkEnd w:id="48"/>
      <w:bookmarkEnd w:id="49"/>
      <w:r w:rsidR="00E9282A" w:rsidRPr="002336F1">
        <w:rPr>
          <w:iCs/>
          <w:color w:val="000000" w:themeColor="text1"/>
        </w:rPr>
        <w:t xml:space="preserve"> </w:t>
      </w:r>
      <w:r w:rsidR="002336F1" w:rsidRPr="002336F1">
        <w:rPr>
          <w:iCs/>
          <w:color w:val="000000" w:themeColor="text1"/>
        </w:rPr>
        <w:t>N</w:t>
      </w:r>
      <w:r w:rsidR="00E9282A" w:rsidRPr="002336F1">
        <w:rPr>
          <w:iCs/>
          <w:color w:val="000000" w:themeColor="text1"/>
        </w:rPr>
        <w:t xml:space="preserve">eben Nutzern aus </w:t>
      </w:r>
      <w:r w:rsidR="002336F1" w:rsidRPr="002336F1">
        <w:rPr>
          <w:iCs/>
          <w:color w:val="000000" w:themeColor="text1"/>
        </w:rPr>
        <w:t xml:space="preserve">der </w:t>
      </w:r>
      <w:bookmarkStart w:id="52" w:name="OLE_LINK82"/>
      <w:bookmarkStart w:id="53" w:name="OLE_LINK83"/>
      <w:r w:rsidR="002336F1" w:rsidRPr="002336F1">
        <w:rPr>
          <w:iCs/>
          <w:color w:val="000000" w:themeColor="text1"/>
        </w:rPr>
        <w:t xml:space="preserve">Aus- und Weiterbildung, die das CNC-Drehen vermitteln möchten, spricht sie Anwender aus </w:t>
      </w:r>
      <w:r w:rsidR="00E9282A" w:rsidRPr="002336F1">
        <w:rPr>
          <w:iCs/>
          <w:color w:val="000000" w:themeColor="text1"/>
        </w:rPr>
        <w:t>dem Werkzeugbau</w:t>
      </w:r>
      <w:r w:rsidR="002336F1" w:rsidRPr="002336F1">
        <w:rPr>
          <w:iCs/>
          <w:color w:val="000000" w:themeColor="text1"/>
        </w:rPr>
        <w:t xml:space="preserve">, der </w:t>
      </w:r>
      <w:r w:rsidR="00E9282A" w:rsidRPr="002336F1">
        <w:rPr>
          <w:iCs/>
          <w:color w:val="000000" w:themeColor="text1"/>
        </w:rPr>
        <w:t>Entwicklung und Forschung</w:t>
      </w:r>
      <w:bookmarkEnd w:id="52"/>
      <w:bookmarkEnd w:id="53"/>
      <w:r w:rsidR="00E9282A" w:rsidRPr="002336F1">
        <w:rPr>
          <w:iCs/>
          <w:color w:val="000000" w:themeColor="text1"/>
        </w:rPr>
        <w:t xml:space="preserve"> an.</w:t>
      </w:r>
      <w:r w:rsidR="00D6070A" w:rsidRPr="00D6070A">
        <w:rPr>
          <w:iCs/>
          <w:color w:val="000000" w:themeColor="text1"/>
        </w:rPr>
        <w:t xml:space="preserve"> </w:t>
      </w:r>
      <w:r w:rsidR="00D6070A">
        <w:rPr>
          <w:iCs/>
          <w:color w:val="000000" w:themeColor="text1"/>
        </w:rPr>
        <w:t>Sie bietet eine Leistung von maximal 9 kW</w:t>
      </w:r>
      <w:r w:rsidR="00D6070A" w:rsidRPr="0024219F">
        <w:rPr>
          <w:iCs/>
          <w:color w:val="000000" w:themeColor="text1"/>
        </w:rPr>
        <w:t>, ein Drehmoment von bis zu 90 Nm</w:t>
      </w:r>
      <w:r w:rsidR="00D6070A">
        <w:rPr>
          <w:iCs/>
          <w:color w:val="000000" w:themeColor="text1"/>
        </w:rPr>
        <w:t xml:space="preserve"> und einen </w:t>
      </w:r>
      <w:r w:rsidR="00D6070A" w:rsidRPr="0024219F">
        <w:rPr>
          <w:iCs/>
          <w:color w:val="000000" w:themeColor="text1"/>
        </w:rPr>
        <w:t>Drehzahlbereich</w:t>
      </w:r>
      <w:r w:rsidR="00D6070A">
        <w:rPr>
          <w:iCs/>
          <w:color w:val="000000" w:themeColor="text1"/>
        </w:rPr>
        <w:t xml:space="preserve"> von </w:t>
      </w:r>
      <w:r w:rsidR="00D6070A" w:rsidRPr="00796E81">
        <w:rPr>
          <w:iCs/>
          <w:color w:val="000000" w:themeColor="text1"/>
        </w:rPr>
        <w:t xml:space="preserve">1-4.500 </w:t>
      </w:r>
      <w:r w:rsidR="00D6070A">
        <w:rPr>
          <w:iCs/>
          <w:color w:val="000000" w:themeColor="text1"/>
        </w:rPr>
        <w:t xml:space="preserve">U/min. </w:t>
      </w:r>
    </w:p>
    <w:p w14:paraId="0197F3A8" w14:textId="5B96B739" w:rsidR="00D6070A" w:rsidRDefault="007F00E3" w:rsidP="00D6070A">
      <w:pPr>
        <w:rPr>
          <w:iCs/>
          <w:color w:val="000000" w:themeColor="text1"/>
        </w:rPr>
      </w:pPr>
      <w:r>
        <w:rPr>
          <w:iCs/>
          <w:color w:val="000000" w:themeColor="text1"/>
        </w:rPr>
        <w:t>D</w:t>
      </w:r>
      <w:r w:rsidR="002336F1" w:rsidRPr="002336F1">
        <w:rPr>
          <w:iCs/>
          <w:color w:val="000000" w:themeColor="text1"/>
        </w:rPr>
        <w:t xml:space="preserve">ie </w:t>
      </w:r>
      <w:r w:rsidRPr="002336F1">
        <w:rPr>
          <w:iCs/>
          <w:color w:val="000000" w:themeColor="text1"/>
        </w:rPr>
        <w:t>W</w:t>
      </w:r>
      <w:r w:rsidR="00C02E61">
        <w:rPr>
          <w:iCs/>
          <w:color w:val="000000" w:themeColor="text1"/>
        </w:rPr>
        <w:t xml:space="preserve"> </w:t>
      </w:r>
      <w:r w:rsidRPr="002336F1">
        <w:rPr>
          <w:iCs/>
          <w:color w:val="000000" w:themeColor="text1"/>
        </w:rPr>
        <w:t xml:space="preserve">35 CNC </w:t>
      </w:r>
      <w:r w:rsidR="002336F1" w:rsidRPr="002336F1">
        <w:rPr>
          <w:iCs/>
          <w:color w:val="000000" w:themeColor="text1"/>
        </w:rPr>
        <w:t>ist</w:t>
      </w:r>
      <w:r w:rsidR="00E9282A" w:rsidRPr="002336F1">
        <w:rPr>
          <w:iCs/>
          <w:color w:val="000000" w:themeColor="text1"/>
        </w:rPr>
        <w:t xml:space="preserve"> mit der neuesten Siemens-Steuerung ONE mit ShopTurn-Bedienoberfläche</w:t>
      </w:r>
      <w:r w:rsidR="002336F1" w:rsidRPr="002336F1">
        <w:rPr>
          <w:iCs/>
          <w:color w:val="000000" w:themeColor="text1"/>
        </w:rPr>
        <w:t xml:space="preserve"> ausgestatte</w:t>
      </w:r>
      <w:r w:rsidR="00C806E1">
        <w:rPr>
          <w:iCs/>
          <w:color w:val="000000" w:themeColor="text1"/>
        </w:rPr>
        <w:t>t</w:t>
      </w:r>
      <w:r w:rsidR="002336F1" w:rsidRPr="002336F1">
        <w:rPr>
          <w:iCs/>
          <w:color w:val="000000" w:themeColor="text1"/>
        </w:rPr>
        <w:t xml:space="preserve"> und verfügt serienmäßig über einen </w:t>
      </w:r>
      <w:r w:rsidR="00E9282A" w:rsidRPr="002336F1">
        <w:rPr>
          <w:iCs/>
          <w:color w:val="000000" w:themeColor="text1"/>
        </w:rPr>
        <w:t xml:space="preserve">8-fach-Scheibenrevolver </w:t>
      </w:r>
      <w:r w:rsidR="002336F1" w:rsidRPr="002336F1">
        <w:rPr>
          <w:iCs/>
          <w:color w:val="000000" w:themeColor="text1"/>
        </w:rPr>
        <w:t xml:space="preserve">– </w:t>
      </w:r>
      <w:r w:rsidR="00E9282A" w:rsidRPr="002336F1">
        <w:rPr>
          <w:iCs/>
          <w:color w:val="000000" w:themeColor="text1"/>
        </w:rPr>
        <w:t xml:space="preserve">wahlweise ohne </w:t>
      </w:r>
      <w:r w:rsidR="00FA3DA5">
        <w:rPr>
          <w:iCs/>
          <w:color w:val="000000" w:themeColor="text1"/>
        </w:rPr>
        <w:t xml:space="preserve">oder mit </w:t>
      </w:r>
      <w:r w:rsidR="00FA3DA5" w:rsidRPr="002336F1">
        <w:rPr>
          <w:iCs/>
          <w:color w:val="000000" w:themeColor="text1"/>
        </w:rPr>
        <w:t>angetriebene</w:t>
      </w:r>
      <w:r w:rsidR="00FA3DA5">
        <w:rPr>
          <w:iCs/>
          <w:color w:val="000000" w:themeColor="text1"/>
        </w:rPr>
        <w:t>n</w:t>
      </w:r>
      <w:r w:rsidR="00FA3DA5" w:rsidRPr="002336F1">
        <w:rPr>
          <w:iCs/>
          <w:color w:val="000000" w:themeColor="text1"/>
        </w:rPr>
        <w:t xml:space="preserve"> Werkzeuge</w:t>
      </w:r>
      <w:r w:rsidR="00FA3DA5">
        <w:rPr>
          <w:iCs/>
          <w:color w:val="000000" w:themeColor="text1"/>
        </w:rPr>
        <w:t xml:space="preserve">n, dann mit </w:t>
      </w:r>
      <w:r w:rsidR="00E9282A" w:rsidRPr="002336F1">
        <w:rPr>
          <w:iCs/>
          <w:color w:val="000000" w:themeColor="text1"/>
        </w:rPr>
        <w:t>zusätzliche</w:t>
      </w:r>
      <w:r w:rsidR="00D6070A">
        <w:rPr>
          <w:iCs/>
          <w:color w:val="000000" w:themeColor="text1"/>
        </w:rPr>
        <w:t>r</w:t>
      </w:r>
      <w:r w:rsidR="00E9282A" w:rsidRPr="002336F1">
        <w:rPr>
          <w:iCs/>
          <w:color w:val="000000" w:themeColor="text1"/>
        </w:rPr>
        <w:t xml:space="preserve"> C-Achse.</w:t>
      </w:r>
      <w:r w:rsidR="00D6070A" w:rsidRPr="00D6070A">
        <w:rPr>
          <w:iCs/>
          <w:color w:val="000000" w:themeColor="text1"/>
        </w:rPr>
        <w:t xml:space="preserve"> </w:t>
      </w:r>
    </w:p>
    <w:p w14:paraId="3BA13800" w14:textId="34121322" w:rsidR="00FA3DA5" w:rsidRPr="001A3DF0" w:rsidRDefault="00FA3DA5" w:rsidP="00FA3DA5">
      <w:pPr>
        <w:rPr>
          <w:b/>
          <w:bCs/>
          <w:iCs/>
          <w:color w:val="auto"/>
        </w:rPr>
      </w:pPr>
      <w:r>
        <w:rPr>
          <w:b/>
          <w:bCs/>
          <w:iCs/>
          <w:color w:val="000000" w:themeColor="text1"/>
        </w:rPr>
        <w:t>D</w:t>
      </w:r>
      <w:r w:rsidRPr="00AF0507">
        <w:rPr>
          <w:b/>
          <w:bCs/>
          <w:iCs/>
          <w:color w:val="000000" w:themeColor="text1"/>
        </w:rPr>
        <w:t xml:space="preserve">ie neue </w:t>
      </w:r>
      <w:r w:rsidRPr="001A3DF0">
        <w:rPr>
          <w:b/>
          <w:bCs/>
          <w:iCs/>
          <w:color w:val="auto"/>
        </w:rPr>
        <w:t xml:space="preserve">Fräsmaschine WF </w:t>
      </w:r>
      <w:r w:rsidR="00E047BD">
        <w:rPr>
          <w:b/>
          <w:bCs/>
          <w:iCs/>
          <w:color w:val="auto"/>
        </w:rPr>
        <w:t>4</w:t>
      </w:r>
      <w:r w:rsidRPr="001A3DF0">
        <w:rPr>
          <w:b/>
          <w:bCs/>
          <w:iCs/>
          <w:color w:val="auto"/>
        </w:rPr>
        <w:t>10 MC+</w:t>
      </w:r>
      <w:r>
        <w:rPr>
          <w:b/>
          <w:bCs/>
          <w:iCs/>
          <w:color w:val="auto"/>
        </w:rPr>
        <w:t xml:space="preserve"> jetzt mit Heidenh</w:t>
      </w:r>
      <w:r w:rsidR="00C806E1">
        <w:rPr>
          <w:b/>
          <w:bCs/>
          <w:iCs/>
          <w:color w:val="auto"/>
        </w:rPr>
        <w:t>a</w:t>
      </w:r>
      <w:r>
        <w:rPr>
          <w:b/>
          <w:bCs/>
          <w:iCs/>
          <w:color w:val="auto"/>
        </w:rPr>
        <w:t>in TNC7 basic-Steuerung</w:t>
      </w:r>
    </w:p>
    <w:p w14:paraId="21C24A7F" w14:textId="6C79E104" w:rsidR="000A3474" w:rsidRPr="0013000B" w:rsidRDefault="00FA3DA5" w:rsidP="00F872B2">
      <w:pPr>
        <w:rPr>
          <w:rFonts w:cs="Arial"/>
          <w:iCs/>
          <w:color w:val="auto"/>
        </w:rPr>
      </w:pPr>
      <w:bookmarkStart w:id="54" w:name="OLE_LINK11"/>
      <w:bookmarkStart w:id="55" w:name="OLE_LINK32"/>
      <w:r w:rsidRPr="0013000B">
        <w:rPr>
          <w:iCs/>
          <w:color w:val="auto"/>
        </w:rPr>
        <w:t xml:space="preserve">Die neue Hybridfräsmaschine </w:t>
      </w:r>
      <w:bookmarkStart w:id="56" w:name="OLE_LINK1"/>
      <w:bookmarkStart w:id="57" w:name="OLE_LINK2"/>
      <w:bookmarkStart w:id="58" w:name="OLE_LINK14"/>
      <w:bookmarkEnd w:id="54"/>
      <w:r w:rsidRPr="0013000B">
        <w:rPr>
          <w:iCs/>
          <w:color w:val="auto"/>
        </w:rPr>
        <w:t xml:space="preserve">WF </w:t>
      </w:r>
      <w:r w:rsidR="007F00E3" w:rsidRPr="0013000B">
        <w:rPr>
          <w:iCs/>
          <w:color w:val="auto"/>
        </w:rPr>
        <w:t>4</w:t>
      </w:r>
      <w:r w:rsidRPr="0013000B">
        <w:rPr>
          <w:iCs/>
          <w:color w:val="auto"/>
        </w:rPr>
        <w:t>10 MC+ von KUNZMANN ist auf der AMB erstmals mit Heidenh</w:t>
      </w:r>
      <w:r w:rsidR="00C806E1" w:rsidRPr="0013000B">
        <w:rPr>
          <w:iCs/>
          <w:color w:val="auto"/>
        </w:rPr>
        <w:t>ain</w:t>
      </w:r>
      <w:r w:rsidRPr="0013000B">
        <w:rPr>
          <w:iCs/>
          <w:color w:val="auto"/>
        </w:rPr>
        <w:t xml:space="preserve"> TNC7 </w:t>
      </w:r>
      <w:proofErr w:type="spellStart"/>
      <w:r w:rsidRPr="0013000B">
        <w:rPr>
          <w:iCs/>
          <w:color w:val="auto"/>
        </w:rPr>
        <w:t>basic</w:t>
      </w:r>
      <w:proofErr w:type="spellEnd"/>
      <w:r w:rsidRPr="0013000B">
        <w:rPr>
          <w:iCs/>
          <w:color w:val="auto"/>
        </w:rPr>
        <w:t xml:space="preserve">-Steuerung </w:t>
      </w:r>
      <w:bookmarkEnd w:id="56"/>
      <w:bookmarkEnd w:id="57"/>
      <w:r w:rsidRPr="0013000B">
        <w:rPr>
          <w:iCs/>
          <w:color w:val="auto"/>
        </w:rPr>
        <w:t>zu sehen</w:t>
      </w:r>
      <w:r w:rsidR="00396FBB" w:rsidRPr="0013000B">
        <w:rPr>
          <w:iCs/>
          <w:color w:val="auto"/>
        </w:rPr>
        <w:t>.</w:t>
      </w:r>
      <w:r w:rsidR="000A3474" w:rsidRPr="0013000B">
        <w:rPr>
          <w:rFonts w:cs="Arial"/>
          <w:iCs/>
          <w:color w:val="auto"/>
        </w:rPr>
        <w:t xml:space="preserve"> </w:t>
      </w:r>
      <w:r w:rsidR="00523EBE" w:rsidRPr="0013000B">
        <w:rPr>
          <w:rFonts w:cs="Arial"/>
          <w:iCs/>
          <w:color w:val="auto"/>
        </w:rPr>
        <w:t>Dank der</w:t>
      </w:r>
      <w:r w:rsidR="00C02BA1" w:rsidRPr="0013000B">
        <w:rPr>
          <w:rFonts w:cs="Arial"/>
          <w:iCs/>
          <w:color w:val="auto"/>
        </w:rPr>
        <w:t xml:space="preserve"> flexiblen Bedienoberfläche der TNC7 </w:t>
      </w:r>
      <w:proofErr w:type="spellStart"/>
      <w:r w:rsidR="00C02BA1" w:rsidRPr="0013000B">
        <w:rPr>
          <w:rFonts w:cs="Arial"/>
          <w:iCs/>
          <w:color w:val="auto"/>
        </w:rPr>
        <w:t>basic</w:t>
      </w:r>
      <w:proofErr w:type="spellEnd"/>
      <w:r w:rsidR="00C02BA1" w:rsidRPr="0013000B">
        <w:rPr>
          <w:rFonts w:cs="Arial"/>
          <w:iCs/>
          <w:color w:val="auto"/>
        </w:rPr>
        <w:t xml:space="preserve"> mit Multi-Touch</w:t>
      </w:r>
      <w:r w:rsidR="00F872B2" w:rsidRPr="0013000B">
        <w:rPr>
          <w:rFonts w:cs="Arial"/>
          <w:iCs/>
          <w:color w:val="auto"/>
        </w:rPr>
        <w:t>-</w:t>
      </w:r>
      <w:r w:rsidR="00C02BA1" w:rsidRPr="0013000B">
        <w:rPr>
          <w:rFonts w:cs="Arial"/>
          <w:iCs/>
          <w:color w:val="auto"/>
        </w:rPr>
        <w:t xml:space="preserve">Bildschirm </w:t>
      </w:r>
      <w:r w:rsidR="000A3474" w:rsidRPr="0013000B">
        <w:rPr>
          <w:rFonts w:cs="Arial"/>
          <w:iCs/>
          <w:color w:val="auto"/>
        </w:rPr>
        <w:t xml:space="preserve">eignet </w:t>
      </w:r>
      <w:r w:rsidR="00523EBE" w:rsidRPr="0013000B">
        <w:rPr>
          <w:rFonts w:cs="Arial"/>
          <w:iCs/>
          <w:color w:val="auto"/>
        </w:rPr>
        <w:t>sie sich</w:t>
      </w:r>
      <w:r w:rsidR="00C02BA1" w:rsidRPr="0013000B">
        <w:rPr>
          <w:rFonts w:cs="Arial"/>
          <w:iCs/>
          <w:color w:val="auto"/>
        </w:rPr>
        <w:t xml:space="preserve"> besonders </w:t>
      </w:r>
      <w:r w:rsidR="000A3474" w:rsidRPr="0013000B">
        <w:rPr>
          <w:rFonts w:cs="Arial"/>
          <w:iCs/>
          <w:color w:val="auto"/>
        </w:rPr>
        <w:t>für die Bearbeitung häufig wechselnder Werkstücke, beispielsweise im Werkzeug-, Vorrichtungs- und Prototypenbau sowie für die Ausbildung.</w:t>
      </w:r>
    </w:p>
    <w:p w14:paraId="5760BD77" w14:textId="32734308" w:rsidR="000A3474" w:rsidRDefault="00FA3DA5" w:rsidP="00FA3DA5">
      <w:pPr>
        <w:rPr>
          <w:rFonts w:cs="Arial"/>
          <w:iCs/>
          <w:color w:val="auto"/>
        </w:rPr>
      </w:pPr>
      <w:r>
        <w:rPr>
          <w:iCs/>
          <w:color w:val="auto"/>
        </w:rPr>
        <w:t xml:space="preserve">Die </w:t>
      </w:r>
      <w:r w:rsidRPr="00535A1C">
        <w:rPr>
          <w:rFonts w:cs="Arial"/>
          <w:iCs/>
          <w:color w:val="auto"/>
        </w:rPr>
        <w:t>kompakte, leistungsstarke, flexible und zugleich dynamische</w:t>
      </w:r>
      <w:r w:rsidRPr="00535A1C">
        <w:rPr>
          <w:iCs/>
          <w:color w:val="auto"/>
        </w:rPr>
        <w:t xml:space="preserve"> Weiterentwicklung des Erfolgsmodells WF </w:t>
      </w:r>
      <w:r w:rsidR="00E047BD">
        <w:rPr>
          <w:iCs/>
          <w:color w:val="auto"/>
        </w:rPr>
        <w:t>4</w:t>
      </w:r>
      <w:r w:rsidRPr="00535A1C">
        <w:rPr>
          <w:iCs/>
          <w:color w:val="auto"/>
        </w:rPr>
        <w:t xml:space="preserve">10 MC </w:t>
      </w:r>
      <w:r>
        <w:rPr>
          <w:iCs/>
          <w:color w:val="auto"/>
        </w:rPr>
        <w:t xml:space="preserve">bietet viel </w:t>
      </w:r>
      <w:r w:rsidRPr="00535A1C">
        <w:rPr>
          <w:iCs/>
          <w:color w:val="auto"/>
        </w:rPr>
        <w:t>Dynamik</w:t>
      </w:r>
      <w:r>
        <w:rPr>
          <w:iCs/>
          <w:color w:val="auto"/>
        </w:rPr>
        <w:t xml:space="preserve">, </w:t>
      </w:r>
      <w:r w:rsidRPr="00535A1C">
        <w:rPr>
          <w:iCs/>
          <w:color w:val="auto"/>
        </w:rPr>
        <w:t>eine</w:t>
      </w:r>
      <w:r w:rsidR="00C806E1">
        <w:rPr>
          <w:iCs/>
          <w:color w:val="auto"/>
        </w:rPr>
        <w:t>n</w:t>
      </w:r>
      <w:r w:rsidRPr="00535A1C">
        <w:rPr>
          <w:iCs/>
          <w:color w:val="auto"/>
        </w:rPr>
        <w:t xml:space="preserve"> </w:t>
      </w:r>
      <w:r>
        <w:rPr>
          <w:iCs/>
          <w:color w:val="auto"/>
        </w:rPr>
        <w:t xml:space="preserve">großen </w:t>
      </w:r>
      <w:r w:rsidRPr="00535A1C">
        <w:rPr>
          <w:iCs/>
          <w:color w:val="auto"/>
        </w:rPr>
        <w:t>Drehzahlbereich</w:t>
      </w:r>
      <w:r>
        <w:rPr>
          <w:iCs/>
          <w:color w:val="auto"/>
        </w:rPr>
        <w:t xml:space="preserve"> und </w:t>
      </w:r>
      <w:bookmarkEnd w:id="55"/>
      <w:bookmarkEnd w:id="58"/>
      <w:r w:rsidRPr="00535A1C">
        <w:rPr>
          <w:iCs/>
          <w:color w:val="auto"/>
        </w:rPr>
        <w:t>eine</w:t>
      </w:r>
      <w:r w:rsidR="00C806E1">
        <w:rPr>
          <w:iCs/>
          <w:color w:val="auto"/>
        </w:rPr>
        <w:t>n</w:t>
      </w:r>
      <w:r w:rsidRPr="00535A1C">
        <w:rPr>
          <w:iCs/>
          <w:color w:val="auto"/>
        </w:rPr>
        <w:t xml:space="preserve"> leicht zugänglichen Arbeitsbereich</w:t>
      </w:r>
      <w:r>
        <w:rPr>
          <w:iCs/>
          <w:color w:val="auto"/>
        </w:rPr>
        <w:t>.</w:t>
      </w:r>
      <w:r w:rsidRPr="00535A1C">
        <w:rPr>
          <w:rFonts w:cs="Arial"/>
          <w:iCs/>
          <w:color w:val="auto"/>
        </w:rPr>
        <w:t xml:space="preserve"> </w:t>
      </w:r>
      <w:r w:rsidRPr="00535A1C">
        <w:rPr>
          <w:iCs/>
          <w:color w:val="auto"/>
        </w:rPr>
        <w:t xml:space="preserve">Linear-Rollenführungen in allen Achsen sorgen für </w:t>
      </w:r>
      <w:r>
        <w:rPr>
          <w:iCs/>
          <w:color w:val="auto"/>
        </w:rPr>
        <w:t xml:space="preserve">hohe </w:t>
      </w:r>
      <w:r w:rsidRPr="00535A1C">
        <w:rPr>
          <w:iCs/>
          <w:color w:val="auto"/>
        </w:rPr>
        <w:t>Geschwindigkeit</w:t>
      </w:r>
      <w:r>
        <w:rPr>
          <w:iCs/>
          <w:color w:val="auto"/>
        </w:rPr>
        <w:t>en</w:t>
      </w:r>
      <w:r w:rsidRPr="00535A1C">
        <w:rPr>
          <w:iCs/>
          <w:color w:val="auto"/>
        </w:rPr>
        <w:t xml:space="preserve"> und </w:t>
      </w:r>
      <w:r>
        <w:rPr>
          <w:iCs/>
          <w:color w:val="auto"/>
        </w:rPr>
        <w:t xml:space="preserve">geringen </w:t>
      </w:r>
      <w:r w:rsidRPr="00535A1C">
        <w:rPr>
          <w:iCs/>
          <w:color w:val="auto"/>
        </w:rPr>
        <w:t>Wartungsaufwand</w:t>
      </w:r>
      <w:r w:rsidRPr="00535A1C">
        <w:rPr>
          <w:rFonts w:cs="Arial"/>
          <w:iCs/>
          <w:color w:val="auto"/>
        </w:rPr>
        <w:t xml:space="preserve">. </w:t>
      </w:r>
    </w:p>
    <w:p w14:paraId="2BC6E88A" w14:textId="247376B5" w:rsidR="00FA3DA5" w:rsidRDefault="000A3474" w:rsidP="00FA3DA5">
      <w:pPr>
        <w:rPr>
          <w:rFonts w:cs="Arial"/>
          <w:iCs/>
          <w:color w:val="auto"/>
        </w:rPr>
      </w:pPr>
      <w:r>
        <w:rPr>
          <w:rFonts w:cs="Arial"/>
          <w:iCs/>
          <w:color w:val="auto"/>
        </w:rPr>
        <w:t xml:space="preserve">Angeboten werden </w:t>
      </w:r>
      <w:r w:rsidR="00FA3DA5" w:rsidRPr="00535A1C">
        <w:rPr>
          <w:iCs/>
          <w:color w:val="auto"/>
        </w:rPr>
        <w:t xml:space="preserve">eine </w:t>
      </w:r>
      <w:r w:rsidR="00FA3DA5" w:rsidRPr="00535A1C">
        <w:rPr>
          <w:rFonts w:cs="Arial"/>
          <w:iCs/>
          <w:color w:val="auto"/>
        </w:rPr>
        <w:t>Motorspindel mit 12.000 U/min und rund 1</w:t>
      </w:r>
      <w:r w:rsidR="007F00E3">
        <w:rPr>
          <w:rFonts w:cs="Arial"/>
          <w:iCs/>
          <w:color w:val="auto"/>
        </w:rPr>
        <w:t>4</w:t>
      </w:r>
      <w:r w:rsidR="00FA3DA5" w:rsidRPr="00535A1C">
        <w:rPr>
          <w:rFonts w:cs="Arial"/>
          <w:iCs/>
          <w:color w:val="auto"/>
        </w:rPr>
        <w:t xml:space="preserve"> kW Leistung </w:t>
      </w:r>
      <w:r>
        <w:rPr>
          <w:rFonts w:cs="Arial"/>
          <w:iCs/>
          <w:color w:val="auto"/>
        </w:rPr>
        <w:t xml:space="preserve">und eine bis zu </w:t>
      </w:r>
      <w:r w:rsidR="00FA3DA5" w:rsidRPr="00535A1C">
        <w:rPr>
          <w:rFonts w:cs="Arial"/>
          <w:iCs/>
          <w:color w:val="auto"/>
        </w:rPr>
        <w:t>90° schwenkbare Fräskopfvariante mit ausfahrbarer Pinole</w:t>
      </w:r>
      <w:r w:rsidR="007F00E3">
        <w:rPr>
          <w:rFonts w:cs="Arial"/>
          <w:iCs/>
          <w:color w:val="auto"/>
        </w:rPr>
        <w:t xml:space="preserve"> und 10,5 kW Leistung</w:t>
      </w:r>
      <w:r w:rsidR="00FA3DA5" w:rsidRPr="00535A1C">
        <w:rPr>
          <w:rFonts w:cs="Arial"/>
          <w:iCs/>
          <w:color w:val="auto"/>
        </w:rPr>
        <w:t xml:space="preserve">. </w:t>
      </w:r>
      <w:r>
        <w:rPr>
          <w:rFonts w:cs="Arial"/>
          <w:iCs/>
          <w:color w:val="auto"/>
        </w:rPr>
        <w:t xml:space="preserve">Zahlreiche </w:t>
      </w:r>
      <w:r w:rsidR="00FA3DA5" w:rsidRPr="00535A1C">
        <w:rPr>
          <w:rFonts w:cs="Arial"/>
          <w:iCs/>
          <w:color w:val="auto"/>
        </w:rPr>
        <w:t xml:space="preserve">Ausstattungsoptionen und </w:t>
      </w:r>
      <w:r>
        <w:rPr>
          <w:rFonts w:cs="Arial"/>
          <w:iCs/>
          <w:color w:val="auto"/>
        </w:rPr>
        <w:t xml:space="preserve">ein umfassendes </w:t>
      </w:r>
      <w:r w:rsidR="00FA3DA5" w:rsidRPr="00535A1C">
        <w:rPr>
          <w:rFonts w:cs="Arial"/>
          <w:iCs/>
          <w:color w:val="auto"/>
        </w:rPr>
        <w:t>Zubehör</w:t>
      </w:r>
      <w:r>
        <w:rPr>
          <w:rFonts w:cs="Arial"/>
          <w:iCs/>
          <w:color w:val="auto"/>
        </w:rPr>
        <w:t>sortiment ermöglichen einen vielfältigen Einsatz.</w:t>
      </w:r>
    </w:p>
    <w:p w14:paraId="21173311" w14:textId="3CB65195" w:rsidR="00E047BD" w:rsidRPr="00535A1C" w:rsidRDefault="00E047BD" w:rsidP="00FA3DA5">
      <w:pPr>
        <w:rPr>
          <w:rFonts w:cs="Arial"/>
          <w:iCs/>
          <w:color w:val="auto"/>
        </w:rPr>
      </w:pPr>
      <w:r>
        <w:rPr>
          <w:rFonts w:cs="Arial"/>
          <w:iCs/>
          <w:color w:val="auto"/>
        </w:rPr>
        <w:t xml:space="preserve">Ebenfalls am Stand </w:t>
      </w:r>
      <w:r w:rsidR="00613C8C">
        <w:rPr>
          <w:rFonts w:cs="Arial"/>
          <w:iCs/>
          <w:color w:val="auto"/>
        </w:rPr>
        <w:t xml:space="preserve">wird </w:t>
      </w:r>
      <w:r>
        <w:rPr>
          <w:rFonts w:cs="Arial"/>
          <w:iCs/>
          <w:color w:val="auto"/>
        </w:rPr>
        <w:t xml:space="preserve">das größere Modell WF 610 MC+ </w:t>
      </w:r>
      <w:r w:rsidR="00613C8C">
        <w:rPr>
          <w:rFonts w:cs="Arial"/>
          <w:iCs/>
          <w:color w:val="auto"/>
        </w:rPr>
        <w:t>mit Siemens ONE-Steuerung ausgestellt.</w:t>
      </w:r>
    </w:p>
    <w:p w14:paraId="371C9EF7" w14:textId="7D7D9A81" w:rsidR="00E047BD" w:rsidRPr="00613C8C" w:rsidRDefault="00E047BD" w:rsidP="00E047BD">
      <w:pPr>
        <w:rPr>
          <w:b/>
          <w:bCs/>
          <w:color w:val="000000" w:themeColor="text1"/>
        </w:rPr>
      </w:pPr>
      <w:r w:rsidRPr="00613C8C">
        <w:rPr>
          <w:b/>
          <w:bCs/>
          <w:color w:val="000000" w:themeColor="text1"/>
        </w:rPr>
        <w:lastRenderedPageBreak/>
        <w:t xml:space="preserve">EDUCATION4.0: </w:t>
      </w:r>
      <w:r w:rsidR="00613C8C">
        <w:rPr>
          <w:b/>
          <w:bCs/>
          <w:color w:val="000000" w:themeColor="text1"/>
        </w:rPr>
        <w:t>Das erfolgreiche Konzept für die</w:t>
      </w:r>
      <w:r w:rsidRPr="00613C8C">
        <w:rPr>
          <w:b/>
          <w:bCs/>
          <w:color w:val="000000" w:themeColor="text1"/>
        </w:rPr>
        <w:t xml:space="preserve"> Metallausbildung </w:t>
      </w:r>
    </w:p>
    <w:p w14:paraId="600B4B36" w14:textId="24E45D42" w:rsidR="00E047BD" w:rsidRPr="00613C8C" w:rsidRDefault="00613C8C" w:rsidP="00613C8C">
      <w:pPr>
        <w:rPr>
          <w:iCs/>
          <w:color w:val="000000" w:themeColor="text1"/>
        </w:rPr>
      </w:pPr>
      <w:r>
        <w:rPr>
          <w:iCs/>
          <w:color w:val="000000" w:themeColor="text1"/>
        </w:rPr>
        <w:t xml:space="preserve">Das </w:t>
      </w:r>
      <w:r w:rsidRPr="00613C8C">
        <w:rPr>
          <w:iCs/>
          <w:color w:val="000000" w:themeColor="text1"/>
        </w:rPr>
        <w:t xml:space="preserve">digitale </w:t>
      </w:r>
      <w:bookmarkStart w:id="59" w:name="OLE_LINK90"/>
      <w:bookmarkStart w:id="60" w:name="OLE_LINK91"/>
      <w:r w:rsidRPr="00613C8C">
        <w:rPr>
          <w:iCs/>
          <w:color w:val="000000" w:themeColor="text1"/>
        </w:rPr>
        <w:t xml:space="preserve">Lernkonzept EDUCATION4.0 </w:t>
      </w:r>
      <w:bookmarkEnd w:id="59"/>
      <w:bookmarkEnd w:id="60"/>
      <w:r>
        <w:rPr>
          <w:iCs/>
          <w:color w:val="000000" w:themeColor="text1"/>
        </w:rPr>
        <w:t xml:space="preserve">für eine moderne </w:t>
      </w:r>
      <w:r w:rsidR="00E047BD" w:rsidRPr="00613C8C">
        <w:rPr>
          <w:iCs/>
          <w:color w:val="000000" w:themeColor="text1"/>
        </w:rPr>
        <w:t xml:space="preserve">Dreh- und Fräsausbildung </w:t>
      </w:r>
      <w:r>
        <w:rPr>
          <w:iCs/>
          <w:color w:val="000000" w:themeColor="text1"/>
        </w:rPr>
        <w:t xml:space="preserve">stößt nach Aussagen von </w:t>
      </w:r>
      <w:bookmarkStart w:id="61" w:name="OLE_LINK92"/>
      <w:bookmarkStart w:id="62" w:name="OLE_LINK93"/>
      <w:r w:rsidRPr="00613C8C">
        <w:rPr>
          <w:iCs/>
          <w:color w:val="000000" w:themeColor="text1"/>
        </w:rPr>
        <w:t xml:space="preserve">WEILER und KUNZMANN </w:t>
      </w:r>
      <w:bookmarkEnd w:id="61"/>
      <w:bookmarkEnd w:id="62"/>
      <w:r>
        <w:rPr>
          <w:iCs/>
          <w:color w:val="000000" w:themeColor="text1"/>
        </w:rPr>
        <w:t xml:space="preserve">auf einen anhaltend großen Zuspruch. Viele Unternehmen nutzen die speziell konzipierten Maschinen, um </w:t>
      </w:r>
      <w:r w:rsidR="00E047BD" w:rsidRPr="00613C8C">
        <w:rPr>
          <w:iCs/>
          <w:color w:val="000000" w:themeColor="text1"/>
        </w:rPr>
        <w:t xml:space="preserve">internetaffine Jugendliche für Metallberufe </w:t>
      </w:r>
      <w:r>
        <w:rPr>
          <w:iCs/>
          <w:color w:val="000000" w:themeColor="text1"/>
        </w:rPr>
        <w:t>zu begeistern</w:t>
      </w:r>
      <w:r w:rsidR="00A37A2B">
        <w:rPr>
          <w:iCs/>
          <w:color w:val="000000" w:themeColor="text1"/>
        </w:rPr>
        <w:t xml:space="preserve"> und ihnen eine moderne Ausbildung zu ermöglichen</w:t>
      </w:r>
      <w:r w:rsidR="00E047BD" w:rsidRPr="00613C8C">
        <w:rPr>
          <w:iCs/>
          <w:color w:val="000000" w:themeColor="text1"/>
        </w:rPr>
        <w:t xml:space="preserve">. </w:t>
      </w:r>
    </w:p>
    <w:p w14:paraId="75BC457F" w14:textId="24D77233" w:rsidR="00613C8C" w:rsidRDefault="00613C8C" w:rsidP="00E047BD">
      <w:pPr>
        <w:rPr>
          <w:iCs/>
          <w:color w:val="000000" w:themeColor="text1"/>
        </w:rPr>
      </w:pPr>
      <w:r>
        <w:rPr>
          <w:iCs/>
          <w:color w:val="000000" w:themeColor="text1"/>
        </w:rPr>
        <w:t xml:space="preserve">Bei </w:t>
      </w:r>
      <w:r w:rsidRPr="00613C8C">
        <w:rPr>
          <w:iCs/>
          <w:color w:val="000000" w:themeColor="text1"/>
        </w:rPr>
        <w:t xml:space="preserve">EDUCATION4.0 </w:t>
      </w:r>
      <w:r>
        <w:rPr>
          <w:iCs/>
          <w:color w:val="000000" w:themeColor="text1"/>
        </w:rPr>
        <w:t xml:space="preserve">werden </w:t>
      </w:r>
      <w:r w:rsidR="00E047BD" w:rsidRPr="00613C8C">
        <w:rPr>
          <w:iCs/>
          <w:color w:val="000000" w:themeColor="text1"/>
        </w:rPr>
        <w:t xml:space="preserve">Inhalte und Mechanismen von Onlinespielen und Animationssoftware </w:t>
      </w:r>
      <w:r>
        <w:rPr>
          <w:iCs/>
          <w:color w:val="000000" w:themeColor="text1"/>
        </w:rPr>
        <w:t>genutzt</w:t>
      </w:r>
      <w:r w:rsidR="00E047BD" w:rsidRPr="00613C8C">
        <w:rPr>
          <w:iCs/>
          <w:color w:val="000000" w:themeColor="text1"/>
        </w:rPr>
        <w:t xml:space="preserve">, </w:t>
      </w:r>
      <w:r>
        <w:rPr>
          <w:iCs/>
          <w:color w:val="000000" w:themeColor="text1"/>
        </w:rPr>
        <w:t xml:space="preserve">um </w:t>
      </w:r>
      <w:r w:rsidR="00E047BD" w:rsidRPr="00613C8C">
        <w:rPr>
          <w:iCs/>
          <w:color w:val="000000" w:themeColor="text1"/>
        </w:rPr>
        <w:t xml:space="preserve">Fachinhalte in der Zerspanung </w:t>
      </w:r>
      <w:r w:rsidRPr="00613C8C">
        <w:rPr>
          <w:iCs/>
          <w:color w:val="000000" w:themeColor="text1"/>
        </w:rPr>
        <w:t>interaktiv</w:t>
      </w:r>
      <w:r>
        <w:rPr>
          <w:iCs/>
          <w:color w:val="000000" w:themeColor="text1"/>
        </w:rPr>
        <w:t xml:space="preserve"> und </w:t>
      </w:r>
      <w:r w:rsidR="00E047BD" w:rsidRPr="00613C8C">
        <w:rPr>
          <w:iCs/>
          <w:color w:val="000000" w:themeColor="text1"/>
        </w:rPr>
        <w:t xml:space="preserve">spielerisch </w:t>
      </w:r>
      <w:r>
        <w:rPr>
          <w:iCs/>
          <w:color w:val="000000" w:themeColor="text1"/>
        </w:rPr>
        <w:t>zu vermitteln</w:t>
      </w:r>
      <w:r w:rsidR="00E047BD" w:rsidRPr="00613C8C">
        <w:rPr>
          <w:iCs/>
          <w:color w:val="000000" w:themeColor="text1"/>
        </w:rPr>
        <w:t xml:space="preserve">. </w:t>
      </w:r>
      <w:r>
        <w:rPr>
          <w:iCs/>
          <w:color w:val="000000" w:themeColor="text1"/>
        </w:rPr>
        <w:t>Über ein</w:t>
      </w:r>
      <w:r w:rsidR="007F00E3">
        <w:rPr>
          <w:iCs/>
          <w:color w:val="000000" w:themeColor="text1"/>
        </w:rPr>
        <w:t>e</w:t>
      </w:r>
      <w:r>
        <w:rPr>
          <w:iCs/>
          <w:color w:val="000000" w:themeColor="text1"/>
        </w:rPr>
        <w:t xml:space="preserve"> </w:t>
      </w:r>
      <w:r w:rsidR="00E047BD" w:rsidRPr="00613C8C">
        <w:rPr>
          <w:iCs/>
          <w:color w:val="000000" w:themeColor="text1"/>
        </w:rPr>
        <w:t xml:space="preserve">Online-Lernplattform </w:t>
      </w:r>
      <w:r>
        <w:rPr>
          <w:iCs/>
          <w:color w:val="000000" w:themeColor="text1"/>
        </w:rPr>
        <w:t xml:space="preserve">können </w:t>
      </w:r>
      <w:r w:rsidR="00E047BD" w:rsidRPr="00613C8C">
        <w:rPr>
          <w:iCs/>
          <w:color w:val="000000" w:themeColor="text1"/>
        </w:rPr>
        <w:t xml:space="preserve">Auszubildende jederzeit und von jedem Ort aus </w:t>
      </w:r>
      <w:r>
        <w:rPr>
          <w:iCs/>
          <w:color w:val="000000" w:themeColor="text1"/>
        </w:rPr>
        <w:t xml:space="preserve">auf die </w:t>
      </w:r>
      <w:r w:rsidR="00E047BD" w:rsidRPr="00613C8C">
        <w:rPr>
          <w:iCs/>
          <w:color w:val="000000" w:themeColor="text1"/>
        </w:rPr>
        <w:t>Lerninhalte</w:t>
      </w:r>
      <w:r>
        <w:rPr>
          <w:iCs/>
          <w:color w:val="000000" w:themeColor="text1"/>
        </w:rPr>
        <w:t xml:space="preserve"> zugreifen</w:t>
      </w:r>
      <w:r w:rsidR="00E047BD" w:rsidRPr="00613C8C">
        <w:rPr>
          <w:iCs/>
          <w:color w:val="000000" w:themeColor="text1"/>
        </w:rPr>
        <w:t xml:space="preserve">, die sie sich entweder an den realen Dreh- und Fräsmaschinen oder an deren digitalen Zwillingen erarbeiten können. </w:t>
      </w:r>
    </w:p>
    <w:p w14:paraId="2C513C85" w14:textId="6EECC632" w:rsidR="00E047BD" w:rsidRPr="008B0C21" w:rsidRDefault="00E047BD" w:rsidP="00E047BD">
      <w:pPr>
        <w:rPr>
          <w:iCs/>
          <w:color w:val="000000" w:themeColor="text1"/>
        </w:rPr>
      </w:pPr>
      <w:r w:rsidRPr="00613C8C">
        <w:rPr>
          <w:iCs/>
          <w:color w:val="000000" w:themeColor="text1"/>
        </w:rPr>
        <w:t xml:space="preserve">Auf dem </w:t>
      </w:r>
      <w:r w:rsidR="00613C8C">
        <w:rPr>
          <w:iCs/>
          <w:color w:val="000000" w:themeColor="text1"/>
        </w:rPr>
        <w:t>AMB-</w:t>
      </w:r>
      <w:r w:rsidRPr="00613C8C">
        <w:rPr>
          <w:iCs/>
          <w:color w:val="auto"/>
        </w:rPr>
        <w:t xml:space="preserve">Messestand </w:t>
      </w:r>
      <w:r w:rsidR="00613C8C">
        <w:rPr>
          <w:iCs/>
          <w:color w:val="auto"/>
        </w:rPr>
        <w:t xml:space="preserve">zeigen </w:t>
      </w:r>
      <w:r w:rsidR="00613C8C" w:rsidRPr="00613C8C">
        <w:rPr>
          <w:iCs/>
          <w:color w:val="000000" w:themeColor="text1"/>
        </w:rPr>
        <w:t xml:space="preserve">WEILER und KUNZMANN </w:t>
      </w:r>
      <w:r w:rsidR="007F00E3">
        <w:rPr>
          <w:iCs/>
          <w:color w:val="000000" w:themeColor="text1"/>
        </w:rPr>
        <w:t>die unterschiedlichen</w:t>
      </w:r>
      <w:r w:rsidR="00613C8C">
        <w:rPr>
          <w:iCs/>
          <w:color w:val="000000" w:themeColor="text1"/>
        </w:rPr>
        <w:t xml:space="preserve"> </w:t>
      </w:r>
      <w:r w:rsidR="007F00E3">
        <w:rPr>
          <w:iCs/>
          <w:color w:val="auto"/>
        </w:rPr>
        <w:t>Anwendungsmöglichkeiten</w:t>
      </w:r>
      <w:r w:rsidRPr="00613C8C">
        <w:rPr>
          <w:iCs/>
          <w:color w:val="000000" w:themeColor="text1"/>
        </w:rPr>
        <w:t>: das digitale Lernkonzept</w:t>
      </w:r>
      <w:r w:rsidR="00613C8C">
        <w:rPr>
          <w:iCs/>
          <w:color w:val="000000" w:themeColor="text1"/>
        </w:rPr>
        <w:t xml:space="preserve"> und</w:t>
      </w:r>
      <w:r w:rsidRPr="00613C8C">
        <w:rPr>
          <w:iCs/>
          <w:color w:val="000000" w:themeColor="text1"/>
        </w:rPr>
        <w:t xml:space="preserve"> die speziell hierfür konfigurierten Ausbildungsmaschinen </w:t>
      </w:r>
      <w:r w:rsidR="00613C8C">
        <w:rPr>
          <w:iCs/>
          <w:color w:val="000000" w:themeColor="text1"/>
        </w:rPr>
        <w:t xml:space="preserve">Praktikant </w:t>
      </w:r>
      <w:r w:rsidRPr="00613C8C">
        <w:rPr>
          <w:iCs/>
          <w:color w:val="000000" w:themeColor="text1"/>
        </w:rPr>
        <w:t xml:space="preserve">VCplus EDUCATION4.0 für das Drehen sowie die WF </w:t>
      </w:r>
      <w:r w:rsidRPr="00613C8C">
        <w:rPr>
          <w:iCs/>
          <w:color w:val="auto"/>
        </w:rPr>
        <w:t>410 MC EDUCATION4</w:t>
      </w:r>
      <w:r w:rsidRPr="00613C8C">
        <w:rPr>
          <w:iCs/>
          <w:color w:val="000000" w:themeColor="text1"/>
        </w:rPr>
        <w:t>.0 für das Fräsen.</w:t>
      </w:r>
    </w:p>
    <w:p w14:paraId="14F5DC99" w14:textId="0215B05C" w:rsidR="00E047BD" w:rsidRPr="00613C8C" w:rsidRDefault="00BF0856" w:rsidP="00613C8C">
      <w:pPr>
        <w:rPr>
          <w:b/>
          <w:bCs/>
          <w:color w:val="000000" w:themeColor="text1"/>
        </w:rPr>
      </w:pPr>
      <w:r>
        <w:rPr>
          <w:b/>
          <w:bCs/>
          <w:color w:val="000000" w:themeColor="text1"/>
        </w:rPr>
        <w:t>Ein großes Angebot an</w:t>
      </w:r>
      <w:r w:rsidR="00613C8C" w:rsidRPr="00613C8C">
        <w:rPr>
          <w:b/>
          <w:bCs/>
          <w:color w:val="000000" w:themeColor="text1"/>
        </w:rPr>
        <w:t xml:space="preserve"> Premiummaschine</w:t>
      </w:r>
      <w:r>
        <w:rPr>
          <w:b/>
          <w:bCs/>
          <w:color w:val="000000" w:themeColor="text1"/>
        </w:rPr>
        <w:t>n</w:t>
      </w:r>
      <w:r w:rsidR="00613C8C" w:rsidRPr="00613C8C">
        <w:rPr>
          <w:b/>
          <w:bCs/>
          <w:color w:val="000000" w:themeColor="text1"/>
        </w:rPr>
        <w:t xml:space="preserve"> </w:t>
      </w:r>
    </w:p>
    <w:p w14:paraId="3EBE345C" w14:textId="0AB67DF6" w:rsidR="009F4CC3" w:rsidRDefault="009F4CC3" w:rsidP="009B0459">
      <w:pPr>
        <w:spacing w:before="120"/>
        <w:rPr>
          <w:rFonts w:cs="Arial"/>
        </w:rPr>
      </w:pPr>
      <w:r>
        <w:rPr>
          <w:rFonts w:cs="Arial"/>
        </w:rPr>
        <w:t xml:space="preserve">Abgerundet wird das Ausstellungsprogramm der beiden Hersteller durch eine Auswahl </w:t>
      </w:r>
      <w:r w:rsidR="007F00E3">
        <w:rPr>
          <w:rFonts w:cs="Arial"/>
        </w:rPr>
        <w:t>weiterer</w:t>
      </w:r>
      <w:r>
        <w:rPr>
          <w:rFonts w:cs="Arial"/>
        </w:rPr>
        <w:t xml:space="preserve"> Premiummaschinen </w:t>
      </w:r>
      <w:r w:rsidR="00EC690C">
        <w:rPr>
          <w:rFonts w:cs="Arial"/>
        </w:rPr>
        <w:t>aus ihrem umfassenden Angebot</w:t>
      </w:r>
      <w:r>
        <w:rPr>
          <w:rFonts w:cs="Arial"/>
        </w:rPr>
        <w:t>. Von WEILER sind die konventionellen Präzisions-Drehmaschinen Primus VCD und Praktikant G</w:t>
      </w:r>
      <w:r w:rsidR="007F00E3">
        <w:rPr>
          <w:rFonts w:cs="Arial"/>
        </w:rPr>
        <w:t>SD</w:t>
      </w:r>
      <w:r>
        <w:rPr>
          <w:rFonts w:cs="Arial"/>
        </w:rPr>
        <w:t xml:space="preserve">, Condor VCplus und DA 260 am Stand vertreten. Dazu kommen die C35 HD als servokonventionelles Modell und die E30 </w:t>
      </w:r>
      <w:r w:rsidR="007F00E3">
        <w:rPr>
          <w:rFonts w:cs="Arial"/>
        </w:rPr>
        <w:t>ONE</w:t>
      </w:r>
      <w:r>
        <w:rPr>
          <w:rFonts w:cs="Arial"/>
        </w:rPr>
        <w:t>, E40 ONE, E50 HD und E70 HD aus der Reihe der zyklengesteuerten Maschinen.</w:t>
      </w:r>
      <w:r w:rsidR="007F00E3">
        <w:rPr>
          <w:rFonts w:cs="Arial"/>
        </w:rPr>
        <w:t xml:space="preserve"> </w:t>
      </w:r>
      <w:r>
        <w:rPr>
          <w:rFonts w:cs="Arial"/>
        </w:rPr>
        <w:t xml:space="preserve">KUNZMANN präsentiert </w:t>
      </w:r>
      <w:r w:rsidR="007F00E3">
        <w:rPr>
          <w:rFonts w:cs="Arial"/>
        </w:rPr>
        <w:t>zudem mit der WF 410 M eine manuelle Fräsmaschine mit Streckensteuerung.</w:t>
      </w:r>
    </w:p>
    <w:p w14:paraId="6F3262CA" w14:textId="77777777" w:rsidR="007F00E3" w:rsidRDefault="007F00E3" w:rsidP="007F00E3">
      <w:pPr>
        <w:spacing w:before="120"/>
        <w:rPr>
          <w:rFonts w:cs="Arial"/>
        </w:rPr>
      </w:pPr>
    </w:p>
    <w:p w14:paraId="031F64F8" w14:textId="77777777" w:rsidR="007F00E3" w:rsidRDefault="007F00E3" w:rsidP="007F00E3">
      <w:pPr>
        <w:spacing w:before="120"/>
        <w:rPr>
          <w:rFonts w:cs="Arial"/>
        </w:rPr>
      </w:pPr>
    </w:p>
    <w:p w14:paraId="03F8EFA5" w14:textId="77777777" w:rsidR="004A7ECA" w:rsidRPr="00AB4196" w:rsidRDefault="004A7ECA" w:rsidP="004A7ECA">
      <w:pPr>
        <w:rPr>
          <w:rFonts w:cs="Arial"/>
          <w:iCs/>
        </w:rPr>
      </w:pPr>
      <w:r w:rsidRPr="00014470">
        <w:rPr>
          <w:b/>
          <w:bCs/>
        </w:rPr>
        <w:t>Über die WEILER Werkzeugmaschinen GmbH</w:t>
      </w:r>
    </w:p>
    <w:p w14:paraId="000E34F5" w14:textId="77777777" w:rsidR="004A7ECA" w:rsidRPr="00014470" w:rsidRDefault="004A7ECA" w:rsidP="004A7ECA">
      <w:r w:rsidRPr="00014470">
        <w:t>Die WEILER Werkzeugmaschinen GmbH aus Mausdorf/Emskirchen in der Nähe des mittelfränkischen Herzogenaurach ist mit bislang über 1</w:t>
      </w:r>
      <w:r>
        <w:t>60</w:t>
      </w:r>
      <w:r w:rsidRPr="00014470">
        <w:t xml:space="preserve">.000 verkauften </w:t>
      </w:r>
      <w:r>
        <w:t xml:space="preserve">Maschinen </w:t>
      </w:r>
      <w:bookmarkStart w:id="63" w:name="OLE_LINK36"/>
      <w:r w:rsidRPr="00014470">
        <w:t>Marktführer im deutschsprachigen Raum für konventionelle und zyklengesteuerte Präzisions-Drehmaschinen</w:t>
      </w:r>
      <w:bookmarkEnd w:id="63"/>
      <w:r w:rsidRPr="00014470">
        <w:t>. CNC-Präzisions-Drehmaschinen und Radialbohrmaschinen ergänzen die Produktpalette.</w:t>
      </w:r>
    </w:p>
    <w:p w14:paraId="3C124E55" w14:textId="77777777" w:rsidR="004A7ECA" w:rsidRPr="00014470" w:rsidRDefault="004A7ECA" w:rsidP="004A7ECA">
      <w:r w:rsidRPr="00014470">
        <w:t xml:space="preserve">Eingesetzt werden die Präzisions-Drehmaschinen </w:t>
      </w:r>
      <w:r>
        <w:t xml:space="preserve">„Made in Germany“ </w:t>
      </w:r>
      <w:r w:rsidRPr="00014470">
        <w:t>in der Ausbildung genauso wie in der Einzel- und Kleinserienfertigung von Industrie und Gewerbe</w:t>
      </w:r>
      <w:r>
        <w:t>.</w:t>
      </w:r>
      <w:r w:rsidRPr="00014470">
        <w:t xml:space="preserve"> </w:t>
      </w:r>
      <w:r>
        <w:t xml:space="preserve">Zu finden sind sie überall dort, wo </w:t>
      </w:r>
      <w:r w:rsidRPr="00014470">
        <w:t xml:space="preserve">Wert auf höchste Präzision </w:t>
      </w:r>
      <w:r>
        <w:t xml:space="preserve">in </w:t>
      </w:r>
      <w:r w:rsidRPr="00014470">
        <w:t>der Werkstückbearbeitung gelegt wird</w:t>
      </w:r>
      <w:r>
        <w:t xml:space="preserve"> </w:t>
      </w:r>
      <w:r w:rsidRPr="00014470">
        <w:t xml:space="preserve">– </w:t>
      </w:r>
      <w:r>
        <w:t xml:space="preserve">in Universitäten und Forschungsinstituten, Optik- und Medizintechnikunternehmen genauso wie bei Maschinen-, </w:t>
      </w:r>
      <w:r w:rsidRPr="00014470">
        <w:lastRenderedPageBreak/>
        <w:t>Werkzeug- und Formenbau</w:t>
      </w:r>
      <w:r>
        <w:t xml:space="preserve">ern, in der Luftfahrtindustrie, beim Pumpenbau und in der </w:t>
      </w:r>
      <w:r w:rsidRPr="00014470">
        <w:t>Erdöl</w:t>
      </w:r>
      <w:r>
        <w:t>- und Erdgas</w:t>
      </w:r>
      <w:r w:rsidRPr="00014470">
        <w:t>förderung.</w:t>
      </w:r>
    </w:p>
    <w:p w14:paraId="2553D69E" w14:textId="77777777" w:rsidR="004A7ECA" w:rsidRPr="00014470" w:rsidRDefault="004A7ECA" w:rsidP="004A7ECA">
      <w:bookmarkStart w:id="64" w:name="OLE_LINK26"/>
      <w:bookmarkStart w:id="65" w:name="OLE_LINK27"/>
      <w:r w:rsidRPr="00014470">
        <w:t>Geführt wird das vor 8</w:t>
      </w:r>
      <w:r>
        <w:t xml:space="preserve">5 </w:t>
      </w:r>
      <w:r w:rsidRPr="00014470">
        <w:t xml:space="preserve">Jahren gegründete Familienunternehmen von </w:t>
      </w:r>
      <w:r>
        <w:t>den geschäftsführenden</w:t>
      </w:r>
      <w:r w:rsidRPr="00014470">
        <w:t xml:space="preserve"> Gesellschafter</w:t>
      </w:r>
      <w:r>
        <w:t>n</w:t>
      </w:r>
      <w:r w:rsidRPr="00014470">
        <w:t xml:space="preserve"> Mag. Alexander Eisler</w:t>
      </w:r>
      <w:r>
        <w:t xml:space="preserve"> </w:t>
      </w:r>
      <w:r w:rsidRPr="00014470">
        <w:t>und Michael Eisler, MBA.</w:t>
      </w:r>
      <w:r>
        <w:t xml:space="preserve"> </w:t>
      </w:r>
    </w:p>
    <w:bookmarkEnd w:id="64"/>
    <w:bookmarkEnd w:id="65"/>
    <w:p w14:paraId="1C5D344E" w14:textId="77777777" w:rsidR="004A7ECA" w:rsidRDefault="004A7ECA" w:rsidP="004A7ECA">
      <w:pPr>
        <w:rPr>
          <w:color w:val="auto"/>
        </w:rPr>
      </w:pPr>
      <w:r w:rsidRPr="006862FE">
        <w:rPr>
          <w:color w:val="auto"/>
        </w:rPr>
        <w:t xml:space="preserve">Rund 550 Mitarbeiter produzieren am Hauptsitz in Nordbayern und an einem zweiten Fertigungsstandort im tschechischen </w:t>
      </w:r>
      <w:r>
        <w:rPr>
          <w:color w:val="auto"/>
        </w:rPr>
        <w:t>Holoubkov in der Nähe von Pilsen</w:t>
      </w:r>
      <w:r w:rsidRPr="006862FE">
        <w:rPr>
          <w:color w:val="auto"/>
        </w:rPr>
        <w:t xml:space="preserve">. </w:t>
      </w:r>
    </w:p>
    <w:p w14:paraId="71548FE2" w14:textId="77777777" w:rsidR="007F00E3" w:rsidRPr="002001E1" w:rsidRDefault="007F00E3" w:rsidP="004A7ECA">
      <w:pPr>
        <w:rPr>
          <w:color w:val="auto"/>
        </w:rPr>
      </w:pPr>
    </w:p>
    <w:p w14:paraId="4B178544" w14:textId="77777777" w:rsidR="009B253F" w:rsidRPr="003D2ECA" w:rsidRDefault="009B253F" w:rsidP="009B253F">
      <w:pPr>
        <w:rPr>
          <w:rStyle w:val="Hyperlink0"/>
          <w:rFonts w:cs="Arial"/>
        </w:rPr>
      </w:pPr>
      <w:r>
        <w:rPr>
          <w:b/>
          <w:bCs/>
        </w:rPr>
        <w:t>Ansprechpartner WEILER:</w:t>
      </w:r>
      <w:r>
        <w:rPr>
          <w:rFonts w:ascii="Arial Unicode MS" w:hAnsi="Arial Unicode MS" w:hint="eastAsia"/>
        </w:rPr>
        <w:br/>
      </w:r>
      <w:r>
        <w:t>Michael Eisler, MBA</w:t>
      </w:r>
      <w:r>
        <w:rPr>
          <w:rFonts w:ascii="Arial Unicode MS" w:hAnsi="Arial Unicode MS" w:hint="eastAsia"/>
        </w:rPr>
        <w:br/>
      </w:r>
      <w:r>
        <w:t>Geschäftsführender Gesellschafter der WEILER Werkzeugmaschinen GmbH</w:t>
      </w:r>
      <w:r>
        <w:br/>
        <w:t>Friedrich K. Eisler Straße 1, 91448 Emskirchen</w:t>
      </w:r>
      <w:r>
        <w:rPr>
          <w:rFonts w:ascii="Arial Unicode MS" w:hAnsi="Arial Unicode MS" w:hint="eastAsia"/>
        </w:rPr>
        <w:br/>
      </w:r>
      <w:r>
        <w:t>Tel. +49 (0) 9101 / 705-110</w:t>
      </w:r>
      <w:r>
        <w:rPr>
          <w:rFonts w:ascii="Arial Unicode MS" w:hAnsi="Arial Unicode MS" w:hint="eastAsia"/>
        </w:rPr>
        <w:br/>
      </w:r>
      <w:r>
        <w:t xml:space="preserve">E-Mail: </w:t>
      </w:r>
      <w:hyperlink r:id="rId8" w:history="1">
        <w:r>
          <w:rPr>
            <w:rStyle w:val="Hyperlink0"/>
          </w:rPr>
          <w:t>gabriela.oppermann@weiler.de</w:t>
        </w:r>
      </w:hyperlink>
      <w:r>
        <w:rPr>
          <w:rStyle w:val="Hyperlink0"/>
        </w:rPr>
        <w:br/>
      </w:r>
      <w:hyperlink r:id="rId9" w:history="1">
        <w:r w:rsidRPr="003D2ECA">
          <w:rPr>
            <w:rStyle w:val="Hyperlink0"/>
            <w:rFonts w:cs="Arial"/>
          </w:rPr>
          <w:t>www.weiler.de</w:t>
        </w:r>
      </w:hyperlink>
      <w:r w:rsidRPr="003D2ECA">
        <w:rPr>
          <w:rStyle w:val="Hyperlink0"/>
          <w:rFonts w:cs="Arial"/>
        </w:rPr>
        <w:t xml:space="preserve"> </w:t>
      </w:r>
    </w:p>
    <w:p w14:paraId="606058B1" w14:textId="77777777" w:rsidR="009B253F" w:rsidRDefault="009B253F" w:rsidP="009B253F"/>
    <w:p w14:paraId="098914D5" w14:textId="77777777" w:rsidR="007F00E3" w:rsidRDefault="007F00E3" w:rsidP="009B253F"/>
    <w:p w14:paraId="1EA11C5A" w14:textId="77777777" w:rsidR="00AC57BE" w:rsidRPr="005A4CE4" w:rsidRDefault="00AC57BE" w:rsidP="00AC57BE">
      <w:pPr>
        <w:spacing w:before="120"/>
        <w:ind w:right="-7"/>
        <w:rPr>
          <w:rFonts w:cs="Arial"/>
          <w:b/>
        </w:rPr>
      </w:pPr>
      <w:bookmarkStart w:id="66" w:name="OLE_LINK118"/>
      <w:bookmarkStart w:id="67" w:name="OLE_LINK119"/>
      <w:r w:rsidRPr="005A4CE4">
        <w:rPr>
          <w:rFonts w:cs="Arial"/>
          <w:b/>
        </w:rPr>
        <w:t>Über die KUNZMANN Maschinenbau GmbH</w:t>
      </w:r>
    </w:p>
    <w:p w14:paraId="25C967B6" w14:textId="3ADB0202" w:rsidR="00AC57BE" w:rsidRPr="00900E77" w:rsidRDefault="00AC57BE" w:rsidP="00AC57BE">
      <w:pPr>
        <w:spacing w:before="120"/>
        <w:ind w:right="-7"/>
        <w:rPr>
          <w:rFonts w:cs="Arial"/>
        </w:rPr>
      </w:pPr>
      <w:r w:rsidRPr="005A4CE4">
        <w:rPr>
          <w:rFonts w:cs="Arial"/>
        </w:rPr>
        <w:t xml:space="preserve">Die KUNZMANN Maschinenbau GmbH, Remchingen, entwickelt, fertigt und vertreibt </w:t>
      </w:r>
      <w:r>
        <w:rPr>
          <w:rFonts w:cs="Arial"/>
        </w:rPr>
        <w:t>weltweit</w:t>
      </w:r>
      <w:r w:rsidRPr="005A4CE4">
        <w:rPr>
          <w:rFonts w:cs="Arial"/>
        </w:rPr>
        <w:t xml:space="preserve"> manuelle und CNC-ges</w:t>
      </w:r>
      <w:r w:rsidR="00CC2909">
        <w:rPr>
          <w:rFonts w:cs="Arial"/>
        </w:rPr>
        <w:t>teuerte Universal-</w:t>
      </w:r>
      <w:r w:rsidR="00CC2909" w:rsidRPr="001A3DF0">
        <w:rPr>
          <w:rFonts w:cs="Arial"/>
          <w:color w:val="auto"/>
        </w:rPr>
        <w:t>Fräsmaschinen, Hybridfräsmaschinen und</w:t>
      </w:r>
      <w:r w:rsidRPr="001A3DF0">
        <w:rPr>
          <w:rFonts w:cs="Arial"/>
          <w:color w:val="auto"/>
        </w:rPr>
        <w:t xml:space="preserve"> </w:t>
      </w:r>
      <w:r w:rsidRPr="005A4CE4">
        <w:rPr>
          <w:rFonts w:cs="Arial"/>
        </w:rPr>
        <w:t>Bearbeitungszentren</w:t>
      </w:r>
      <w:r w:rsidR="001A3DF0">
        <w:rPr>
          <w:rFonts w:cs="Arial"/>
        </w:rPr>
        <w:t>.</w:t>
      </w:r>
      <w:r w:rsidRPr="005A4CE4">
        <w:rPr>
          <w:rFonts w:cs="Arial"/>
        </w:rPr>
        <w:t xml:space="preserve"> Umfassende Schulungs- und Servicedienstleistungen stehen für die ausgeprägte Kundenorientierung des Unternehmens, das zudem </w:t>
      </w:r>
      <w:r>
        <w:rPr>
          <w:rFonts w:cs="Arial"/>
        </w:rPr>
        <w:t xml:space="preserve">in der Maschinenüberholung </w:t>
      </w:r>
      <w:r w:rsidRPr="005A4CE4">
        <w:rPr>
          <w:rFonts w:cs="Arial"/>
        </w:rPr>
        <w:t xml:space="preserve">tätig ist. Im Jahr 2015 wurde KUNZMANN im Rahmen einer Nachfolgeregelung von der Unternehmensgruppe der Familie Eisler erworben, zu der auch die WEILER Werkzeugmaschinen GmbH aus Emskirchen zählt. </w:t>
      </w:r>
      <w:r>
        <w:rPr>
          <w:rFonts w:cs="Arial"/>
        </w:rPr>
        <w:t>D</w:t>
      </w:r>
      <w:r w:rsidRPr="005A4CE4">
        <w:rPr>
          <w:rFonts w:cs="Arial"/>
        </w:rPr>
        <w:t xml:space="preserve">as </w:t>
      </w:r>
      <w:r w:rsidRPr="00D97F2C">
        <w:rPr>
          <w:rFonts w:cs="Arial"/>
        </w:rPr>
        <w:t xml:space="preserve">Unternehmen </w:t>
      </w:r>
      <w:r>
        <w:rPr>
          <w:rFonts w:cs="Arial"/>
        </w:rPr>
        <w:t xml:space="preserve">ist </w:t>
      </w:r>
      <w:r w:rsidRPr="00D97F2C">
        <w:rPr>
          <w:rFonts w:cs="Arial"/>
        </w:rPr>
        <w:t xml:space="preserve">unverändert rechtlich und organisatorisch selbstständig. Das 1907 in Pforzheim gegründete und seit rund </w:t>
      </w:r>
      <w:r>
        <w:rPr>
          <w:rFonts w:cs="Arial"/>
        </w:rPr>
        <w:t>70</w:t>
      </w:r>
      <w:r w:rsidRPr="00D97F2C">
        <w:rPr>
          <w:rFonts w:cs="Arial"/>
        </w:rPr>
        <w:t xml:space="preserve"> Jahren im badischen Remchingen ansässige Familienunternehmen mit 110 Mitarbeitern wird heute von Dr.-Ing. M. Sc. Florian Kirchmann und Dipl.-Kfm. Klaus-Peter Bischof geführt.</w:t>
      </w:r>
    </w:p>
    <w:bookmarkEnd w:id="66"/>
    <w:bookmarkEnd w:id="67"/>
    <w:p w14:paraId="3A9C81BE" w14:textId="77777777" w:rsidR="00AC57BE" w:rsidRDefault="00AC57BE" w:rsidP="00AC57BE">
      <w:pPr>
        <w:widowControl w:val="0"/>
        <w:autoSpaceDE w:val="0"/>
        <w:autoSpaceDN w:val="0"/>
        <w:adjustRightInd w:val="0"/>
        <w:ind w:right="-7"/>
        <w:rPr>
          <w:rFonts w:cs="Arial"/>
          <w:b/>
          <w:bCs/>
        </w:rPr>
      </w:pPr>
    </w:p>
    <w:p w14:paraId="212A1A96" w14:textId="77777777" w:rsidR="00AC57BE" w:rsidRPr="004E6CCF" w:rsidRDefault="00AC57BE" w:rsidP="00AC57BE">
      <w:pPr>
        <w:widowControl w:val="0"/>
        <w:autoSpaceDE w:val="0"/>
        <w:autoSpaceDN w:val="0"/>
        <w:adjustRightInd w:val="0"/>
        <w:ind w:right="-7"/>
        <w:rPr>
          <w:rFonts w:cs="Arial"/>
          <w:b/>
          <w:bCs/>
        </w:rPr>
      </w:pPr>
      <w:r w:rsidRPr="004E6CCF">
        <w:rPr>
          <w:rFonts w:cs="Arial"/>
          <w:b/>
          <w:bCs/>
        </w:rPr>
        <w:t>Ansprechpartner KUNZMANN:</w:t>
      </w:r>
    </w:p>
    <w:p w14:paraId="24A665EE" w14:textId="596D3E90" w:rsidR="00AC57BE" w:rsidRPr="00AC57BE" w:rsidRDefault="00AC57BE" w:rsidP="00AC57BE">
      <w:pPr>
        <w:spacing w:before="120"/>
        <w:ind w:right="-7"/>
        <w:rPr>
          <w:rFonts w:cs="Arial"/>
          <w:color w:val="0000FF"/>
          <w:u w:val="single" w:color="0000FF"/>
        </w:rPr>
      </w:pPr>
      <w:r w:rsidRPr="00E32EC2">
        <w:rPr>
          <w:rFonts w:cs="Arial"/>
          <w:color w:val="000000" w:themeColor="text1"/>
        </w:rPr>
        <w:t>Martin Vetter, Leiter Vertrieb</w:t>
      </w:r>
      <w:r w:rsidRPr="000419D3">
        <w:rPr>
          <w:rFonts w:cs="Arial"/>
        </w:rPr>
        <w:br/>
        <w:t xml:space="preserve">KUNZMANN Maschinenbau </w:t>
      </w:r>
      <w:r>
        <w:rPr>
          <w:rFonts w:cs="Arial"/>
        </w:rPr>
        <w:t>GmbH</w:t>
      </w:r>
      <w:r w:rsidRPr="005A4CE4">
        <w:rPr>
          <w:rFonts w:cs="Arial"/>
        </w:rPr>
        <w:br/>
        <w:t>Tullastr. 29-31,</w:t>
      </w:r>
      <w:r>
        <w:rPr>
          <w:rFonts w:cs="Arial"/>
        </w:rPr>
        <w:t xml:space="preserve"> 75196 Remchingen</w:t>
      </w:r>
      <w:r>
        <w:rPr>
          <w:rFonts w:cs="Arial"/>
        </w:rPr>
        <w:br/>
      </w:r>
      <w:r>
        <w:rPr>
          <w:rFonts w:cs="Arial"/>
        </w:rPr>
        <w:lastRenderedPageBreak/>
        <w:t>Tel +49 (0) 7232 / 36 74-0</w:t>
      </w:r>
      <w:r>
        <w:rPr>
          <w:rFonts w:cs="Arial"/>
        </w:rPr>
        <w:br/>
      </w:r>
      <w:r w:rsidRPr="005A4CE4">
        <w:rPr>
          <w:rFonts w:cs="Arial"/>
        </w:rPr>
        <w:t xml:space="preserve">E-Mail: </w:t>
      </w:r>
      <w:hyperlink r:id="rId10" w:history="1">
        <w:r w:rsidRPr="0080462F">
          <w:rPr>
            <w:rStyle w:val="Hyperlink0"/>
          </w:rPr>
          <w:t>vertrieb@kunzmann-fraesmaschinen.de</w:t>
        </w:r>
      </w:hyperlink>
      <w:r w:rsidRPr="005A4CE4">
        <w:rPr>
          <w:rFonts w:cs="Arial"/>
        </w:rPr>
        <w:t xml:space="preserve"> </w:t>
      </w:r>
      <w:r w:rsidRPr="005A4CE4">
        <w:rPr>
          <w:rFonts w:cs="Arial"/>
        </w:rPr>
        <w:br/>
      </w:r>
      <w:r w:rsidRPr="005A4CE4">
        <w:rPr>
          <w:rStyle w:val="Hyperlink0"/>
          <w:rFonts w:cs="Arial"/>
        </w:rPr>
        <w:t xml:space="preserve">www.kunzmann-fraesmaschinen.de </w:t>
      </w:r>
    </w:p>
    <w:p w14:paraId="6B377A14" w14:textId="77777777" w:rsidR="009B253F" w:rsidRPr="007A3C58" w:rsidRDefault="009B253F" w:rsidP="009B253F">
      <w:pPr>
        <w:rPr>
          <w:rFonts w:cs="Arial"/>
        </w:rPr>
      </w:pPr>
    </w:p>
    <w:bookmarkEnd w:id="20"/>
    <w:p w14:paraId="2CD26028" w14:textId="77777777" w:rsidR="0080462F" w:rsidRDefault="009B253F" w:rsidP="009B253F">
      <w:pPr>
        <w:widowControl w:val="0"/>
        <w:rPr>
          <w:b/>
          <w:bCs/>
        </w:rPr>
      </w:pPr>
      <w:r>
        <w:rPr>
          <w:b/>
          <w:bCs/>
        </w:rPr>
        <w:t>Den Text der Pressemitteilung als Word-Dokument und die Bilder in Druckqualität können Sie herunterladen von der Seite</w:t>
      </w:r>
    </w:p>
    <w:p w14:paraId="79D0B5AE" w14:textId="088B6AE3" w:rsidR="009B253F" w:rsidRPr="00CE54F8" w:rsidRDefault="00000000" w:rsidP="00CE54F8">
      <w:pPr>
        <w:spacing w:before="120"/>
        <w:ind w:right="-7"/>
        <w:rPr>
          <w:rStyle w:val="Hyperlink0"/>
          <w:rFonts w:cs="Arial"/>
          <w:b/>
          <w:bCs/>
        </w:rPr>
      </w:pPr>
      <w:hyperlink r:id="rId11" w:anchor="PI_571" w:history="1">
        <w:r w:rsidR="00CE54F8" w:rsidRPr="00CE54F8">
          <w:rPr>
            <w:rStyle w:val="Hyperlink0"/>
            <w:rFonts w:cs="Arial"/>
            <w:b/>
            <w:bCs/>
          </w:rPr>
          <w:t>https://www.auchkomm.com/aktuellepressetexte#PI_571</w:t>
        </w:r>
      </w:hyperlink>
      <w:r w:rsidR="00CE54F8" w:rsidRPr="00CE54F8">
        <w:rPr>
          <w:rStyle w:val="Hyperlink0"/>
          <w:rFonts w:cs="Arial"/>
          <w:b/>
          <w:bCs/>
        </w:rPr>
        <w:t xml:space="preserve"> </w:t>
      </w:r>
    </w:p>
    <w:p w14:paraId="56D6E007" w14:textId="77777777" w:rsidR="009B253F" w:rsidRDefault="009B253F" w:rsidP="009B253F">
      <w:pPr>
        <w:rPr>
          <w:b/>
          <w:bCs/>
        </w:rPr>
      </w:pPr>
      <w:r>
        <w:rPr>
          <w:b/>
          <w:bCs/>
        </w:rPr>
        <w:t>Belegexemplar erbeten:</w:t>
      </w:r>
    </w:p>
    <w:p w14:paraId="0C5D4423" w14:textId="77777777" w:rsidR="009B253F" w:rsidRDefault="009B253F" w:rsidP="009B253F">
      <w:r>
        <w:t xml:space="preserve">auchkomm Unternehmenskommunikation, F. Stephan Auch, Hochstraße 11, </w:t>
      </w:r>
      <w:r>
        <w:rPr>
          <w:rFonts w:ascii="Arial Unicode MS" w:hAnsi="Arial Unicode MS" w:hint="eastAsia"/>
        </w:rPr>
        <w:br/>
      </w:r>
      <w:r>
        <w:t xml:space="preserve">D-90429 Nürnberg, </w:t>
      </w:r>
      <w:hyperlink r:id="rId12" w:history="1">
        <w:r>
          <w:rPr>
            <w:rStyle w:val="Hyperlink0"/>
          </w:rPr>
          <w:t>fsa@auchkomm.de</w:t>
        </w:r>
      </w:hyperlink>
      <w:r>
        <w:t xml:space="preserve">, </w:t>
      </w:r>
      <w:hyperlink r:id="rId13" w:history="1">
        <w:r>
          <w:rPr>
            <w:rStyle w:val="Hyperlink0"/>
          </w:rPr>
          <w:t>www.auchkomm.de</w:t>
        </w:r>
      </w:hyperlink>
      <w:r>
        <w:t>.</w:t>
      </w:r>
    </w:p>
    <w:bookmarkEnd w:id="21"/>
    <w:bookmarkEnd w:id="22"/>
    <w:p w14:paraId="710BB327" w14:textId="77777777" w:rsidR="009B253F" w:rsidRDefault="009B253F" w:rsidP="009B253F">
      <w:pPr>
        <w:ind w:left="0"/>
        <w:rPr>
          <w:color w:val="auto"/>
        </w:rPr>
      </w:pPr>
    </w:p>
    <w:p w14:paraId="68E4C119" w14:textId="77777777" w:rsidR="009B253F" w:rsidRDefault="009B253F" w:rsidP="009B253F">
      <w:pPr>
        <w:rPr>
          <w:b/>
          <w:bCs/>
          <w:color w:val="auto"/>
        </w:rPr>
      </w:pPr>
      <w:r>
        <w:rPr>
          <w:b/>
          <w:bCs/>
        </w:rPr>
        <w:br w:type="column"/>
      </w:r>
      <w:r w:rsidRPr="002C6D05">
        <w:rPr>
          <w:b/>
          <w:bCs/>
          <w:color w:val="auto"/>
        </w:rPr>
        <w:lastRenderedPageBreak/>
        <w:t>Fotos:</w:t>
      </w:r>
    </w:p>
    <w:p w14:paraId="5B92D8FB" w14:textId="77777777" w:rsidR="000C48D1" w:rsidRPr="000C48D1" w:rsidRDefault="000C48D1" w:rsidP="009B253F">
      <w:pPr>
        <w:rPr>
          <w:color w:val="FF0000"/>
        </w:rPr>
      </w:pPr>
    </w:p>
    <w:p w14:paraId="35F44319" w14:textId="30CFD332" w:rsidR="008729FD" w:rsidRDefault="008729FD" w:rsidP="009B253F">
      <w:pPr>
        <w:rPr>
          <w:color w:val="auto"/>
        </w:rPr>
      </w:pPr>
      <w:r>
        <w:rPr>
          <w:noProof/>
          <w:color w:val="auto"/>
        </w:rPr>
        <w:drawing>
          <wp:inline distT="0" distB="0" distL="0" distR="0" wp14:anchorId="2FE5EFDE" wp14:editId="6F23CFFD">
            <wp:extent cx="5400000" cy="3577325"/>
            <wp:effectExtent l="0" t="0" r="0" b="4445"/>
            <wp:docPr id="486899064" name="Grafik 2" descr="Ein Bild, das Maschine, Im Haus, Forschungsinstrument, medizinische Ausrüstung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7558774" name="Grafik 2" descr="Ein Bild, das Maschine, Im Haus, Forschungsinstrument, medizinische Ausrüstung enthält.&#10;&#10;Automatisch generierte Beschreibung"/>
                    <pic:cNvPicPr/>
                  </pic:nvPicPr>
                  <pic:blipFill>
                    <a:blip r:embed="rId14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00" cy="3577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D94D6A" w14:textId="70E33B20" w:rsidR="008729FD" w:rsidRPr="0013000B" w:rsidRDefault="008729FD" w:rsidP="009B253F">
      <w:pPr>
        <w:rPr>
          <w:color w:val="auto"/>
        </w:rPr>
      </w:pPr>
      <w:r w:rsidRPr="0013000B">
        <w:rPr>
          <w:color w:val="auto"/>
        </w:rPr>
        <w:t xml:space="preserve">Foto </w:t>
      </w:r>
      <w:r w:rsidR="0013000B" w:rsidRPr="0013000B">
        <w:rPr>
          <w:color w:val="auto"/>
        </w:rPr>
        <w:t>1</w:t>
      </w:r>
      <w:r w:rsidRPr="0013000B">
        <w:rPr>
          <w:color w:val="auto"/>
        </w:rPr>
        <w:t>:</w:t>
      </w:r>
    </w:p>
    <w:p w14:paraId="52043828" w14:textId="037A8B05" w:rsidR="008729FD" w:rsidRDefault="0013000B" w:rsidP="009B253F">
      <w:pPr>
        <w:rPr>
          <w:iCs/>
          <w:color w:val="000000" w:themeColor="text1"/>
        </w:rPr>
      </w:pPr>
      <w:r w:rsidRPr="0013000B">
        <w:rPr>
          <w:color w:val="auto"/>
        </w:rPr>
        <w:t>Messepremieren feiern zwei neue EDUCATION4.0</w:t>
      </w:r>
      <w:r w:rsidRPr="0013000B">
        <w:rPr>
          <w:b/>
          <w:bCs/>
          <w:color w:val="auto"/>
        </w:rPr>
        <w:t>-</w:t>
      </w:r>
      <w:r w:rsidRPr="0013000B">
        <w:rPr>
          <w:color w:val="auto"/>
        </w:rPr>
        <w:t xml:space="preserve">Lernheinheiten: „Digitales Messen“ </w:t>
      </w:r>
      <w:r w:rsidR="008729FD" w:rsidRPr="0013000B">
        <w:rPr>
          <w:color w:val="auto"/>
        </w:rPr>
        <w:t>und „</w:t>
      </w:r>
      <w:r w:rsidR="008729FD" w:rsidRPr="0013000B">
        <w:rPr>
          <w:iCs/>
          <w:color w:val="auto"/>
        </w:rPr>
        <w:t xml:space="preserve">Automatisierung und Robotik“. </w:t>
      </w:r>
      <w:r w:rsidR="008729FD" w:rsidRPr="0013000B">
        <w:rPr>
          <w:color w:val="auto"/>
        </w:rPr>
        <w:t>L</w:t>
      </w:r>
      <w:r w:rsidR="008729FD" w:rsidRPr="0013000B">
        <w:rPr>
          <w:iCs/>
          <w:color w:val="auto"/>
        </w:rPr>
        <w:t xml:space="preserve">ive am Stand zeigen WEILER und KUNZMANN die teilautomatisierte </w:t>
      </w:r>
      <w:r w:rsidR="008729FD" w:rsidRPr="00E9282A">
        <w:rPr>
          <w:iCs/>
          <w:color w:val="000000" w:themeColor="text1"/>
        </w:rPr>
        <w:t>Fertigung von Dartpfeilen</w:t>
      </w:r>
      <w:r w:rsidR="008729FD">
        <w:rPr>
          <w:iCs/>
          <w:color w:val="000000" w:themeColor="text1"/>
        </w:rPr>
        <w:t xml:space="preserve"> (Foto WEIL</w:t>
      </w:r>
      <w:r w:rsidR="00F302FE">
        <w:rPr>
          <w:iCs/>
          <w:color w:val="000000" w:themeColor="text1"/>
        </w:rPr>
        <w:t>E</w:t>
      </w:r>
      <w:r w:rsidR="008729FD">
        <w:rPr>
          <w:iCs/>
          <w:color w:val="000000" w:themeColor="text1"/>
        </w:rPr>
        <w:t>R).</w:t>
      </w:r>
    </w:p>
    <w:p w14:paraId="4DEA8BAF" w14:textId="77777777" w:rsidR="00F302FE" w:rsidRDefault="00F302FE" w:rsidP="009B253F">
      <w:pPr>
        <w:rPr>
          <w:iCs/>
          <w:color w:val="000000" w:themeColor="text1"/>
        </w:rPr>
      </w:pPr>
    </w:p>
    <w:p w14:paraId="2A89D6F9" w14:textId="77777777" w:rsidR="00F302FE" w:rsidRDefault="00F302FE" w:rsidP="009B253F">
      <w:pPr>
        <w:rPr>
          <w:b/>
          <w:bCs/>
          <w:color w:val="auto"/>
        </w:rPr>
      </w:pPr>
    </w:p>
    <w:p w14:paraId="2AD0C582" w14:textId="20FF83B6" w:rsidR="009B253F" w:rsidRDefault="000C48D1" w:rsidP="009B253F">
      <w:pPr>
        <w:rPr>
          <w:color w:val="auto"/>
        </w:rPr>
      </w:pPr>
      <w:r>
        <w:rPr>
          <w:noProof/>
          <w:color w:val="auto"/>
        </w:rPr>
        <w:lastRenderedPageBreak/>
        <w:drawing>
          <wp:inline distT="0" distB="0" distL="0" distR="0" wp14:anchorId="056CA786" wp14:editId="47849BEB">
            <wp:extent cx="5400000" cy="4050000"/>
            <wp:effectExtent l="0" t="0" r="0" b="1905"/>
            <wp:docPr id="1938843436" name="Grafik 4" descr="Ein Bild, das Im Haus, Maschine, Computer, Boden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38843436" name="Grafik 4" descr="Ein Bild, das Im Haus, Maschine, Computer, Boden enthält.&#10;&#10;Automatisch generierte Beschreibung"/>
                    <pic:cNvPicPr/>
                  </pic:nvPicPr>
                  <pic:blipFill>
                    <a:blip r:embed="rId1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00" cy="405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35D582" w14:textId="2920A296" w:rsidR="009B253F" w:rsidRPr="00D24C91" w:rsidRDefault="009B253F" w:rsidP="009B253F">
      <w:pPr>
        <w:rPr>
          <w:color w:val="FF0000"/>
        </w:rPr>
      </w:pPr>
      <w:bookmarkStart w:id="68" w:name="OLE_LINK62"/>
      <w:bookmarkStart w:id="69" w:name="OLE_LINK63"/>
      <w:r w:rsidRPr="006F47BE">
        <w:rPr>
          <w:color w:val="auto"/>
        </w:rPr>
        <w:t xml:space="preserve">Foto </w:t>
      </w:r>
      <w:r w:rsidR="0013000B">
        <w:rPr>
          <w:color w:val="auto"/>
        </w:rPr>
        <w:t>2</w:t>
      </w:r>
      <w:r w:rsidR="000C48D1">
        <w:rPr>
          <w:color w:val="auto"/>
        </w:rPr>
        <w:t>:</w:t>
      </w:r>
    </w:p>
    <w:p w14:paraId="7A4CA86D" w14:textId="67D36ACB" w:rsidR="009B253F" w:rsidRDefault="00F302FE" w:rsidP="009B253F">
      <w:pPr>
        <w:rPr>
          <w:rFonts w:cs="Arial"/>
        </w:rPr>
      </w:pPr>
      <w:r>
        <w:rPr>
          <w:iCs/>
          <w:color w:val="000000" w:themeColor="text1"/>
        </w:rPr>
        <w:t xml:space="preserve">Hierbei übernimmt </w:t>
      </w:r>
      <w:r w:rsidR="00025644">
        <w:rPr>
          <w:iCs/>
          <w:color w:val="000000" w:themeColor="text1"/>
        </w:rPr>
        <w:t xml:space="preserve">jeweils </w:t>
      </w:r>
      <w:r>
        <w:rPr>
          <w:iCs/>
          <w:color w:val="000000" w:themeColor="text1"/>
        </w:rPr>
        <w:t>e</w:t>
      </w:r>
      <w:r w:rsidR="008729FD" w:rsidRPr="00E9282A">
        <w:rPr>
          <w:iCs/>
          <w:color w:val="000000" w:themeColor="text1"/>
        </w:rPr>
        <w:t xml:space="preserve">in </w:t>
      </w:r>
      <w:proofErr w:type="spellStart"/>
      <w:r w:rsidR="008729FD" w:rsidRPr="00E9282A">
        <w:rPr>
          <w:iCs/>
          <w:color w:val="000000" w:themeColor="text1"/>
        </w:rPr>
        <w:t>Cobot</w:t>
      </w:r>
      <w:proofErr w:type="spellEnd"/>
      <w:r w:rsidR="008729FD" w:rsidRPr="00E9282A">
        <w:rPr>
          <w:iCs/>
          <w:color w:val="000000" w:themeColor="text1"/>
        </w:rPr>
        <w:t xml:space="preserve"> </w:t>
      </w:r>
      <w:r w:rsidR="008729FD">
        <w:rPr>
          <w:iCs/>
          <w:color w:val="000000" w:themeColor="text1"/>
        </w:rPr>
        <w:t>das Materialhandling an der neuen</w:t>
      </w:r>
      <w:r w:rsidR="008729FD" w:rsidRPr="00E9282A">
        <w:rPr>
          <w:iCs/>
          <w:color w:val="000000" w:themeColor="text1"/>
        </w:rPr>
        <w:t xml:space="preserve"> </w:t>
      </w:r>
      <w:proofErr w:type="spellStart"/>
      <w:r w:rsidR="008729FD" w:rsidRPr="00E9282A">
        <w:rPr>
          <w:iCs/>
          <w:color w:val="000000" w:themeColor="text1"/>
        </w:rPr>
        <w:t>Universal-CNC-Präzisions-Drehmaschine</w:t>
      </w:r>
      <w:proofErr w:type="spellEnd"/>
      <w:r w:rsidR="008729FD" w:rsidRPr="00E9282A">
        <w:rPr>
          <w:iCs/>
          <w:color w:val="000000" w:themeColor="text1"/>
        </w:rPr>
        <w:t xml:space="preserve"> W</w:t>
      </w:r>
      <w:r w:rsidR="00F872B2">
        <w:rPr>
          <w:iCs/>
          <w:color w:val="000000" w:themeColor="text1"/>
        </w:rPr>
        <w:t xml:space="preserve"> </w:t>
      </w:r>
      <w:r w:rsidR="008729FD" w:rsidRPr="00E9282A">
        <w:rPr>
          <w:iCs/>
          <w:color w:val="000000" w:themeColor="text1"/>
        </w:rPr>
        <w:t>35 CNC</w:t>
      </w:r>
      <w:r w:rsidR="008729FD">
        <w:rPr>
          <w:iCs/>
          <w:color w:val="000000" w:themeColor="text1"/>
        </w:rPr>
        <w:t xml:space="preserve"> … (Foto. WEILER)</w:t>
      </w:r>
    </w:p>
    <w:p w14:paraId="1676F1E4" w14:textId="099165F2" w:rsidR="00B76B8E" w:rsidRDefault="00B76B8E" w:rsidP="00B76B8E">
      <w:pPr>
        <w:rPr>
          <w:b/>
          <w:bCs/>
          <w:color w:val="auto"/>
        </w:rPr>
      </w:pPr>
      <w:bookmarkStart w:id="70" w:name="OLE_LINK6"/>
      <w:bookmarkEnd w:id="68"/>
      <w:bookmarkEnd w:id="69"/>
    </w:p>
    <w:p w14:paraId="05B9D71B" w14:textId="77777777" w:rsidR="000C48D1" w:rsidRPr="00535A1C" w:rsidRDefault="000C48D1" w:rsidP="00B76B8E">
      <w:pPr>
        <w:rPr>
          <w:b/>
          <w:bCs/>
          <w:color w:val="auto"/>
        </w:rPr>
      </w:pPr>
    </w:p>
    <w:p w14:paraId="4DFAF260" w14:textId="0A2E7D19" w:rsidR="000C48D1" w:rsidRDefault="000C48D1" w:rsidP="00B76B8E">
      <w:pPr>
        <w:rPr>
          <w:color w:val="auto"/>
        </w:rPr>
      </w:pPr>
      <w:bookmarkStart w:id="71" w:name="OLE_LINK9"/>
      <w:bookmarkStart w:id="72" w:name="OLE_LINK64"/>
      <w:r>
        <w:rPr>
          <w:noProof/>
          <w:color w:val="auto"/>
        </w:rPr>
        <w:lastRenderedPageBreak/>
        <w:drawing>
          <wp:inline distT="0" distB="0" distL="0" distR="0" wp14:anchorId="3481DDE2" wp14:editId="2AEA0500">
            <wp:extent cx="5400000" cy="3601834"/>
            <wp:effectExtent l="12700" t="12700" r="10795" b="17780"/>
            <wp:docPr id="499805493" name="Grafik 3" descr="Ein Bild, das Maschine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9805493" name="Grafik 3" descr="Ein Bild, das Maschine enthält.&#10;&#10;Automatisch generierte Beschreibung"/>
                    <pic:cNvPicPr/>
                  </pic:nvPicPr>
                  <pic:blipFill>
                    <a:blip r:embed="rId16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00" cy="3601834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522BB32F" w14:textId="6E8B54B9" w:rsidR="000C48D1" w:rsidRPr="0013000B" w:rsidRDefault="000C48D1" w:rsidP="00B76B8E">
      <w:pPr>
        <w:rPr>
          <w:color w:val="auto"/>
        </w:rPr>
      </w:pPr>
      <w:r w:rsidRPr="0013000B">
        <w:rPr>
          <w:noProof/>
          <w:color w:val="auto"/>
        </w:rPr>
        <w:drawing>
          <wp:inline distT="0" distB="0" distL="0" distR="0" wp14:anchorId="723E35D7" wp14:editId="4ACB1DE0">
            <wp:extent cx="3012621" cy="4016828"/>
            <wp:effectExtent l="0" t="0" r="0" b="0"/>
            <wp:docPr id="1764413490" name="Grafik 5" descr="Ein Bild, das Im Haus, Maschine, Waschbecken, Stahl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64413490" name="Grafik 5" descr="Ein Bild, das Im Haus, Maschine, Waschbecken, Stahl enthält.&#10;&#10;Automatisch generierte Beschreibung"/>
                    <pic:cNvPicPr/>
                  </pic:nvPicPr>
                  <pic:blipFill>
                    <a:blip r:embed="rId17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53396" cy="4071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2A8693" w14:textId="41A180B5" w:rsidR="00B76B8E" w:rsidRPr="0013000B" w:rsidRDefault="00B76B8E" w:rsidP="00B76B8E">
      <w:pPr>
        <w:rPr>
          <w:color w:val="auto"/>
        </w:rPr>
      </w:pPr>
      <w:r w:rsidRPr="0013000B">
        <w:rPr>
          <w:color w:val="auto"/>
        </w:rPr>
        <w:t xml:space="preserve">Foto </w:t>
      </w:r>
      <w:r w:rsidR="0013000B" w:rsidRPr="0013000B">
        <w:rPr>
          <w:color w:val="auto"/>
        </w:rPr>
        <w:t>3</w:t>
      </w:r>
      <w:r w:rsidR="000C48D1" w:rsidRPr="0013000B">
        <w:rPr>
          <w:color w:val="auto"/>
        </w:rPr>
        <w:t xml:space="preserve"> (oben) und </w:t>
      </w:r>
      <w:r w:rsidR="0013000B" w:rsidRPr="0013000B">
        <w:rPr>
          <w:color w:val="auto"/>
        </w:rPr>
        <w:t>4</w:t>
      </w:r>
      <w:r w:rsidR="000C48D1" w:rsidRPr="0013000B">
        <w:rPr>
          <w:color w:val="auto"/>
        </w:rPr>
        <w:t xml:space="preserve"> (unten)</w:t>
      </w:r>
      <w:r w:rsidRPr="0013000B">
        <w:rPr>
          <w:color w:val="auto"/>
        </w:rPr>
        <w:t>:</w:t>
      </w:r>
    </w:p>
    <w:p w14:paraId="7896C4A1" w14:textId="3211C52B" w:rsidR="00B76B8E" w:rsidRPr="0013000B" w:rsidRDefault="008729FD" w:rsidP="000C48D1">
      <w:pPr>
        <w:rPr>
          <w:rFonts w:cs="Arial"/>
          <w:color w:val="auto"/>
        </w:rPr>
      </w:pPr>
      <w:bookmarkStart w:id="73" w:name="OLE_LINK46"/>
      <w:bookmarkStart w:id="74" w:name="OLE_LINK47"/>
      <w:r w:rsidRPr="0013000B">
        <w:rPr>
          <w:color w:val="auto"/>
        </w:rPr>
        <w:t xml:space="preserve">… und an einer </w:t>
      </w:r>
      <w:r w:rsidR="00B76B8E" w:rsidRPr="0013000B">
        <w:rPr>
          <w:rFonts w:cs="Arial"/>
          <w:color w:val="auto"/>
        </w:rPr>
        <w:t xml:space="preserve">CNC-Fräsmaschine WF 610 </w:t>
      </w:r>
      <w:r w:rsidR="00DF1C4A" w:rsidRPr="0013000B">
        <w:rPr>
          <w:rFonts w:cs="Arial"/>
          <w:color w:val="auto"/>
        </w:rPr>
        <w:t>CNC</w:t>
      </w:r>
      <w:r w:rsidR="00B76B8E" w:rsidRPr="0013000B">
        <w:rPr>
          <w:rFonts w:cs="Arial"/>
          <w:color w:val="auto"/>
        </w:rPr>
        <w:t xml:space="preserve"> (Foto</w:t>
      </w:r>
      <w:r w:rsidR="00396FBB" w:rsidRPr="0013000B">
        <w:rPr>
          <w:rFonts w:cs="Arial"/>
          <w:color w:val="auto"/>
        </w:rPr>
        <w:t>s</w:t>
      </w:r>
      <w:r w:rsidR="00B76B8E" w:rsidRPr="0013000B">
        <w:rPr>
          <w:rFonts w:cs="Arial"/>
          <w:color w:val="auto"/>
        </w:rPr>
        <w:t>: KUNZMANN).</w:t>
      </w:r>
      <w:bookmarkEnd w:id="71"/>
      <w:bookmarkEnd w:id="72"/>
    </w:p>
    <w:bookmarkEnd w:id="73"/>
    <w:bookmarkEnd w:id="74"/>
    <w:p w14:paraId="764C1191" w14:textId="77777777" w:rsidR="00C02E61" w:rsidRDefault="00C02E61" w:rsidP="00C02E61">
      <w:pPr>
        <w:rPr>
          <w:color w:val="auto"/>
        </w:rPr>
      </w:pPr>
      <w:r>
        <w:rPr>
          <w:noProof/>
          <w:color w:val="auto"/>
        </w:rPr>
        <w:lastRenderedPageBreak/>
        <w:drawing>
          <wp:inline distT="0" distB="0" distL="0" distR="0" wp14:anchorId="219DF1D8" wp14:editId="4353B413">
            <wp:extent cx="5400000" cy="3826917"/>
            <wp:effectExtent l="12700" t="12700" r="10795" b="8890"/>
            <wp:docPr id="1277032411" name="Grafik 6" descr="Ein Bild, das Maschine, Text, Elektronik, ro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77032411" name="Grafik 6" descr="Ein Bild, das Maschine, Text, Elektronik, rot enthält.&#10;&#10;Automatisch generierte Beschreibung"/>
                    <pic:cNvPicPr/>
                  </pic:nvPicPr>
                  <pic:blipFill>
                    <a:blip r:embed="rId1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00" cy="3826917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5F4AE794" w14:textId="64C85062" w:rsidR="00C02E61" w:rsidRPr="0013000B" w:rsidRDefault="00C02E61" w:rsidP="00C02E61">
      <w:pPr>
        <w:rPr>
          <w:color w:val="auto"/>
        </w:rPr>
      </w:pPr>
      <w:r w:rsidRPr="0013000B">
        <w:rPr>
          <w:color w:val="auto"/>
        </w:rPr>
        <w:t xml:space="preserve">Foto </w:t>
      </w:r>
      <w:r w:rsidR="0013000B" w:rsidRPr="0013000B">
        <w:rPr>
          <w:color w:val="auto"/>
        </w:rPr>
        <w:t>5</w:t>
      </w:r>
      <w:r w:rsidRPr="0013000B">
        <w:rPr>
          <w:color w:val="auto"/>
        </w:rPr>
        <w:t xml:space="preserve">: </w:t>
      </w:r>
    </w:p>
    <w:p w14:paraId="57A2F500" w14:textId="5752C16D" w:rsidR="00C02E61" w:rsidRPr="0013000B" w:rsidRDefault="00C02E61" w:rsidP="00C02E61">
      <w:pPr>
        <w:rPr>
          <w:iCs/>
          <w:color w:val="auto"/>
        </w:rPr>
      </w:pPr>
      <w:r w:rsidRPr="0013000B">
        <w:rPr>
          <w:iCs/>
          <w:color w:val="auto"/>
        </w:rPr>
        <w:t xml:space="preserve">KUNZMANN präsentiert außerdem die Universal-Fräsmaschine WF 410 MC+ erstmals mit der neuen Bahnsteuerung Heidenhain TCN7 </w:t>
      </w:r>
      <w:proofErr w:type="spellStart"/>
      <w:r w:rsidRPr="0013000B">
        <w:rPr>
          <w:iCs/>
          <w:color w:val="auto"/>
        </w:rPr>
        <w:t>basic</w:t>
      </w:r>
      <w:proofErr w:type="spellEnd"/>
      <w:r w:rsidRPr="0013000B">
        <w:rPr>
          <w:iCs/>
          <w:color w:val="auto"/>
        </w:rPr>
        <w:t xml:space="preserve"> und Multi-Touch-Bildschirm (Foto: KUNZMANN).</w:t>
      </w:r>
    </w:p>
    <w:p w14:paraId="19720AB4" w14:textId="77777777" w:rsidR="00C02E61" w:rsidRPr="0013000B" w:rsidRDefault="00C02E61" w:rsidP="000C48D1">
      <w:pPr>
        <w:rPr>
          <w:rFonts w:cs="Arial"/>
          <w:color w:val="auto"/>
        </w:rPr>
      </w:pPr>
    </w:p>
    <w:bookmarkEnd w:id="70"/>
    <w:p w14:paraId="72C582CB" w14:textId="0F4A1D9B" w:rsidR="009B253F" w:rsidRDefault="00BF0856" w:rsidP="009B253F">
      <w:pPr>
        <w:rPr>
          <w:color w:val="auto"/>
        </w:rPr>
      </w:pPr>
      <w:r>
        <w:rPr>
          <w:noProof/>
          <w:color w:val="auto"/>
        </w:rPr>
        <w:lastRenderedPageBreak/>
        <w:drawing>
          <wp:inline distT="0" distB="0" distL="0" distR="0" wp14:anchorId="295E80FA" wp14:editId="00BE41C2">
            <wp:extent cx="5400000" cy="5591250"/>
            <wp:effectExtent l="12700" t="12700" r="10795" b="9525"/>
            <wp:docPr id="300411412" name="Grafik 1" descr="Ein Bild, das Maschine, Text, Drehbank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0411412" name="Grafik 1" descr="Ein Bild, das Maschine, Text, Drehbank enthält.&#10;&#10;Automatisch generierte Beschreibung"/>
                    <pic:cNvPicPr/>
                  </pic:nvPicPr>
                  <pic:blipFill>
                    <a:blip r:embed="rId19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00" cy="5591250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1E378839" w14:textId="740A65F0" w:rsidR="009B253F" w:rsidRPr="0013000B" w:rsidRDefault="009B253F" w:rsidP="009B253F">
      <w:pPr>
        <w:rPr>
          <w:color w:val="auto"/>
        </w:rPr>
      </w:pPr>
      <w:bookmarkStart w:id="75" w:name="OLE_LINK65"/>
      <w:bookmarkStart w:id="76" w:name="OLE_LINK66"/>
      <w:bookmarkStart w:id="77" w:name="OLE_LINK8"/>
      <w:r w:rsidRPr="0013000B">
        <w:rPr>
          <w:color w:val="auto"/>
        </w:rPr>
        <w:t xml:space="preserve">Foto </w:t>
      </w:r>
      <w:r w:rsidR="0013000B" w:rsidRPr="0013000B">
        <w:rPr>
          <w:color w:val="auto"/>
        </w:rPr>
        <w:t>6</w:t>
      </w:r>
      <w:r w:rsidRPr="0013000B">
        <w:rPr>
          <w:color w:val="auto"/>
        </w:rPr>
        <w:t>:</w:t>
      </w:r>
    </w:p>
    <w:p w14:paraId="5371B851" w14:textId="426A9F45" w:rsidR="009B253F" w:rsidRDefault="008729FD" w:rsidP="009B253F">
      <w:pPr>
        <w:rPr>
          <w:rFonts w:cs="Arial"/>
        </w:rPr>
      </w:pPr>
      <w:r>
        <w:rPr>
          <w:rFonts w:cs="Arial"/>
        </w:rPr>
        <w:t xml:space="preserve">Großen Erfolg feiert WEILER mit </w:t>
      </w:r>
      <w:r w:rsidR="009B253F">
        <w:rPr>
          <w:rFonts w:cs="Arial"/>
        </w:rPr>
        <w:t>speziell für das digitale Lernkonzept konfigurierte</w:t>
      </w:r>
      <w:r w:rsidR="00F302FE">
        <w:rPr>
          <w:rFonts w:cs="Arial"/>
        </w:rPr>
        <w:t>n</w:t>
      </w:r>
      <w:r w:rsidR="009B253F">
        <w:rPr>
          <w:rFonts w:cs="Arial"/>
        </w:rPr>
        <w:t xml:space="preserve"> Ausbildungsmaschine</w:t>
      </w:r>
      <w:r w:rsidR="00B76B8E">
        <w:rPr>
          <w:rFonts w:cs="Arial"/>
        </w:rPr>
        <w:t>n</w:t>
      </w:r>
      <w:r w:rsidR="009B253F">
        <w:rPr>
          <w:rFonts w:cs="Arial"/>
        </w:rPr>
        <w:t xml:space="preserve"> </w:t>
      </w:r>
      <w:r w:rsidR="00F302FE">
        <w:rPr>
          <w:rFonts w:cs="Arial"/>
        </w:rPr>
        <w:t xml:space="preserve">wie der </w:t>
      </w:r>
      <w:r>
        <w:rPr>
          <w:rFonts w:cs="Arial"/>
        </w:rPr>
        <w:t>Praktikant</w:t>
      </w:r>
      <w:r w:rsidR="009B253F">
        <w:rPr>
          <w:rFonts w:cs="Arial"/>
        </w:rPr>
        <w:t xml:space="preserve"> VCplus EDUCATION4.0 (Foto: WEILER).</w:t>
      </w:r>
    </w:p>
    <w:bookmarkEnd w:id="75"/>
    <w:bookmarkEnd w:id="76"/>
    <w:p w14:paraId="0BF104BD" w14:textId="77777777" w:rsidR="00B76B8E" w:rsidRDefault="00B76B8E" w:rsidP="009B253F">
      <w:pPr>
        <w:rPr>
          <w:rFonts w:cs="Arial"/>
        </w:rPr>
      </w:pPr>
    </w:p>
    <w:p w14:paraId="0E772FC3" w14:textId="77777777" w:rsidR="00B76B8E" w:rsidRDefault="00B76B8E" w:rsidP="00B76B8E">
      <w:pPr>
        <w:rPr>
          <w:rFonts w:cs="Arial"/>
        </w:rPr>
      </w:pPr>
      <w:r>
        <w:rPr>
          <w:rFonts w:cs="Arial"/>
          <w:noProof/>
        </w:rPr>
        <w:lastRenderedPageBreak/>
        <w:drawing>
          <wp:inline distT="0" distB="0" distL="0" distR="0" wp14:anchorId="0AA1FB78" wp14:editId="6D45EFF1">
            <wp:extent cx="5400000" cy="4225065"/>
            <wp:effectExtent l="12700" t="12700" r="10795" b="17145"/>
            <wp:docPr id="400839866" name="Grafik 400839866" descr="Ein Bild, das Maschine, medizinische Ausrüstung, Fräsmaschine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0839866" name="Grafik 400839866" descr="Ein Bild, das Maschine, medizinische Ausrüstung, Fräsmaschine enthält.&#10;&#10;Automatisch generierte Beschreibung"/>
                    <pic:cNvPicPr/>
                  </pic:nvPicPr>
                  <pic:blipFill>
                    <a:blip r:embed="rId2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00" cy="4225065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0D7011D4" w14:textId="0B48AE7C" w:rsidR="00B76B8E" w:rsidRPr="0013000B" w:rsidRDefault="00B76B8E" w:rsidP="00B76B8E">
      <w:pPr>
        <w:rPr>
          <w:color w:val="auto"/>
        </w:rPr>
      </w:pPr>
      <w:r w:rsidRPr="0013000B">
        <w:rPr>
          <w:color w:val="auto"/>
        </w:rPr>
        <w:t xml:space="preserve">Foto </w:t>
      </w:r>
      <w:r w:rsidR="0013000B" w:rsidRPr="0013000B">
        <w:rPr>
          <w:color w:val="auto"/>
        </w:rPr>
        <w:t>7</w:t>
      </w:r>
      <w:r w:rsidRPr="0013000B">
        <w:rPr>
          <w:color w:val="auto"/>
        </w:rPr>
        <w:t>:</w:t>
      </w:r>
    </w:p>
    <w:p w14:paraId="1F689828" w14:textId="3236848C" w:rsidR="00B76B8E" w:rsidRDefault="00F302FE" w:rsidP="00B76B8E">
      <w:pPr>
        <w:rPr>
          <w:rFonts w:cs="Arial"/>
        </w:rPr>
      </w:pPr>
      <w:r>
        <w:rPr>
          <w:rFonts w:cs="Arial"/>
        </w:rPr>
        <w:t>KUNZMANN freut sich ebenfalls über die große Nachfrage nach Maschinen für das Lernkonzept</w:t>
      </w:r>
      <w:r w:rsidR="00BF0856">
        <w:rPr>
          <w:rFonts w:cs="Arial"/>
        </w:rPr>
        <w:t xml:space="preserve">, beispielweise </w:t>
      </w:r>
      <w:r>
        <w:rPr>
          <w:rFonts w:cs="Arial"/>
        </w:rPr>
        <w:t>der</w:t>
      </w:r>
      <w:r w:rsidR="00B76B8E">
        <w:rPr>
          <w:rFonts w:cs="Arial"/>
        </w:rPr>
        <w:t xml:space="preserve"> WF 410 MC EDUCATION4.0 (Foto: KUNZMANN).</w:t>
      </w:r>
    </w:p>
    <w:bookmarkEnd w:id="0"/>
    <w:bookmarkEnd w:id="1"/>
    <w:bookmarkEnd w:id="77"/>
    <w:p w14:paraId="5174CAB7" w14:textId="7464C71E" w:rsidR="003D68DB" w:rsidRDefault="003D68DB" w:rsidP="00615C7E"/>
    <w:sectPr w:rsidR="003D68DB">
      <w:headerReference w:type="default" r:id="rId21"/>
      <w:pgSz w:w="11900" w:h="16840"/>
      <w:pgMar w:top="2268" w:right="707" w:bottom="1021" w:left="397" w:header="851" w:footer="113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7E025B0" w14:textId="77777777" w:rsidR="008117AF" w:rsidRDefault="008117AF">
      <w:pPr>
        <w:spacing w:after="0" w:line="240" w:lineRule="auto"/>
      </w:pPr>
      <w:r>
        <w:separator/>
      </w:r>
    </w:p>
  </w:endnote>
  <w:endnote w:type="continuationSeparator" w:id="0">
    <w:p w14:paraId="50C3DF3D" w14:textId="77777777" w:rsidR="008117AF" w:rsidRDefault="008117A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3" w:usb1="10000000" w:usb2="00000000" w:usb3="00000000" w:csb0="80000001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Lucida Grande">
    <w:altName w:val="Segoe UI"/>
    <w:panose1 w:val="020B0600040502020204"/>
    <w:charset w:val="00"/>
    <w:family w:val="swiss"/>
    <w:pitch w:val="variable"/>
    <w:sig w:usb0="E1000AEF" w:usb1="5000A1FF" w:usb2="00000000" w:usb3="00000000" w:csb0="000001B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5B93C82" w14:textId="77777777" w:rsidR="008117AF" w:rsidRDefault="008117AF">
      <w:pPr>
        <w:spacing w:after="0" w:line="240" w:lineRule="auto"/>
      </w:pPr>
      <w:r>
        <w:separator/>
      </w:r>
    </w:p>
  </w:footnote>
  <w:footnote w:type="continuationSeparator" w:id="0">
    <w:p w14:paraId="05FA5CEC" w14:textId="77777777" w:rsidR="008117AF" w:rsidRDefault="008117A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3667761" w14:textId="149A85E7" w:rsidR="00CF5269" w:rsidRDefault="00CF5269" w:rsidP="0096542C">
    <w:pPr>
      <w:pStyle w:val="Kopfzeile"/>
      <w:jc w:val="right"/>
    </w:pPr>
    <w:r>
      <w:rPr>
        <w:noProof/>
      </w:rPr>
      <w:drawing>
        <wp:anchor distT="0" distB="0" distL="114300" distR="114300" simplePos="0" relativeHeight="251658240" behindDoc="1" locked="0" layoutInCell="1" allowOverlap="1" wp14:anchorId="3E796D5F" wp14:editId="49BBAAA8">
          <wp:simplePos x="0" y="0"/>
          <wp:positionH relativeFrom="column">
            <wp:posOffset>508000</wp:posOffset>
          </wp:positionH>
          <wp:positionV relativeFrom="paragraph">
            <wp:posOffset>-65405</wp:posOffset>
          </wp:positionV>
          <wp:extent cx="3480435" cy="608330"/>
          <wp:effectExtent l="0" t="0" r="5715" b="1270"/>
          <wp:wrapTight wrapText="bothSides">
            <wp:wrapPolygon edited="0">
              <wp:start x="0" y="0"/>
              <wp:lineTo x="0" y="20969"/>
              <wp:lineTo x="21517" y="20969"/>
              <wp:lineTo x="21517" y="0"/>
              <wp:lineTo x="0" y="0"/>
            </wp:wrapPolygon>
          </wp:wrapTight>
          <wp:docPr id="1" name="Grafi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480435" cy="60833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w:drawing>
        <wp:inline distT="0" distB="0" distL="0" distR="0" wp14:anchorId="45B22D7A" wp14:editId="16EA76A8">
          <wp:extent cx="2758568" cy="400462"/>
          <wp:effectExtent l="0" t="0" r="3810" b="0"/>
          <wp:docPr id="1073741825" name="officeArt object" descr="Beschreibung: Beschreibung: Beschreibung: Beschreibung: Beschreibung: Beschreibung: Beschreibung: Beschreibung: Beschreibung: Beschreibung: Beschreibung: Beschreibung: Beschreibung: Beschreibung: Logo_Weiler_300dpi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73741825" name="image2.jpeg" descr="Beschreibung: Beschreibung: Beschreibung: Beschreibung: Beschreibung: Beschreibung: Beschreibung: Beschreibung: Beschreibung: Beschreibung: Beschreibung: Beschreibung: Beschreibung: Beschreibung: Logo_Weiler_300dpi"/>
                  <pic:cNvPicPr>
                    <a:picLocks noChangeAspect="1"/>
                  </pic:cNvPicPr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2808313" cy="407684"/>
                  </a:xfrm>
                  <a:prstGeom prst="rect">
                    <a:avLst/>
                  </a:prstGeom>
                  <a:ln w="12700" cap="flat">
                    <a:noFill/>
                    <a:miter lim="400000"/>
                  </a:ln>
                  <a:effectLst/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D70E1D"/>
    <w:multiLevelType w:val="hybridMultilevel"/>
    <w:tmpl w:val="5E58B67C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>
      <w:start w:val="1"/>
      <w:numFmt w:val="lowerLetter"/>
      <w:lvlText w:val="%2."/>
      <w:lvlJc w:val="left"/>
      <w:pPr>
        <w:ind w:left="1440" w:hanging="360"/>
      </w:pPr>
    </w:lvl>
    <w:lvl w:ilvl="2" w:tplc="0407001B">
      <w:start w:val="1"/>
      <w:numFmt w:val="lowerRoman"/>
      <w:lvlText w:val="%3."/>
      <w:lvlJc w:val="right"/>
      <w:pPr>
        <w:ind w:left="2160" w:hanging="180"/>
      </w:pPr>
    </w:lvl>
    <w:lvl w:ilvl="3" w:tplc="0407000F">
      <w:start w:val="1"/>
      <w:numFmt w:val="decimal"/>
      <w:lvlText w:val="%4."/>
      <w:lvlJc w:val="left"/>
      <w:pPr>
        <w:ind w:left="2880" w:hanging="360"/>
      </w:pPr>
    </w:lvl>
    <w:lvl w:ilvl="4" w:tplc="04070019">
      <w:start w:val="1"/>
      <w:numFmt w:val="lowerLetter"/>
      <w:lvlText w:val="%5."/>
      <w:lvlJc w:val="left"/>
      <w:pPr>
        <w:ind w:left="3600" w:hanging="360"/>
      </w:pPr>
    </w:lvl>
    <w:lvl w:ilvl="5" w:tplc="0407001B">
      <w:start w:val="1"/>
      <w:numFmt w:val="lowerRoman"/>
      <w:lvlText w:val="%6."/>
      <w:lvlJc w:val="right"/>
      <w:pPr>
        <w:ind w:left="4320" w:hanging="180"/>
      </w:pPr>
    </w:lvl>
    <w:lvl w:ilvl="6" w:tplc="0407000F">
      <w:start w:val="1"/>
      <w:numFmt w:val="decimal"/>
      <w:lvlText w:val="%7."/>
      <w:lvlJc w:val="left"/>
      <w:pPr>
        <w:ind w:left="5040" w:hanging="360"/>
      </w:pPr>
    </w:lvl>
    <w:lvl w:ilvl="7" w:tplc="04070019">
      <w:start w:val="1"/>
      <w:numFmt w:val="lowerLetter"/>
      <w:lvlText w:val="%8."/>
      <w:lvlJc w:val="left"/>
      <w:pPr>
        <w:ind w:left="5760" w:hanging="360"/>
      </w:pPr>
    </w:lvl>
    <w:lvl w:ilvl="8" w:tplc="0407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42D6504"/>
    <w:multiLevelType w:val="hybridMultilevel"/>
    <w:tmpl w:val="3F52B98E"/>
    <w:lvl w:ilvl="0" w:tplc="46B4EACC">
      <w:numFmt w:val="bullet"/>
      <w:lvlText w:val="-"/>
      <w:lvlJc w:val="left"/>
      <w:pPr>
        <w:ind w:left="1211" w:hanging="360"/>
      </w:pPr>
      <w:rPr>
        <w:rFonts w:ascii="Arial" w:eastAsia="Arial Unicode MS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931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651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371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091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811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531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251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971" w:hanging="360"/>
      </w:pPr>
      <w:rPr>
        <w:rFonts w:ascii="Wingdings" w:hAnsi="Wingdings" w:hint="default"/>
      </w:rPr>
    </w:lvl>
  </w:abstractNum>
  <w:abstractNum w:abstractNumId="2" w15:restartNumberingAfterBreak="0">
    <w:nsid w:val="132361E9"/>
    <w:multiLevelType w:val="hybridMultilevel"/>
    <w:tmpl w:val="A5E8485E"/>
    <w:numStyleLink w:val="ImportierterStil1"/>
  </w:abstractNum>
  <w:abstractNum w:abstractNumId="3" w15:restartNumberingAfterBreak="0">
    <w:nsid w:val="31FC4C72"/>
    <w:multiLevelType w:val="multilevel"/>
    <w:tmpl w:val="F298736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38670C8E"/>
    <w:multiLevelType w:val="hybridMultilevel"/>
    <w:tmpl w:val="170A38A6"/>
    <w:lvl w:ilvl="0" w:tplc="D2C8C8DC">
      <w:numFmt w:val="bullet"/>
      <w:lvlText w:val="-"/>
      <w:lvlJc w:val="left"/>
      <w:pPr>
        <w:ind w:left="1211" w:hanging="360"/>
      </w:pPr>
      <w:rPr>
        <w:rFonts w:ascii="Arial" w:eastAsia="Arial Unicode MS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931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651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371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091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811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531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251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971" w:hanging="360"/>
      </w:pPr>
      <w:rPr>
        <w:rFonts w:ascii="Wingdings" w:hAnsi="Wingdings" w:hint="default"/>
      </w:rPr>
    </w:lvl>
  </w:abstractNum>
  <w:abstractNum w:abstractNumId="5" w15:restartNumberingAfterBreak="0">
    <w:nsid w:val="44485049"/>
    <w:multiLevelType w:val="hybridMultilevel"/>
    <w:tmpl w:val="A5E8485E"/>
    <w:styleLink w:val="ImportierterStil1"/>
    <w:lvl w:ilvl="0" w:tplc="C95C667C">
      <w:start w:val="1"/>
      <w:numFmt w:val="bullet"/>
      <w:lvlText w:val="•"/>
      <w:lvlJc w:val="left"/>
      <w:pPr>
        <w:ind w:left="1571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1F6E3A3A">
      <w:start w:val="1"/>
      <w:numFmt w:val="bullet"/>
      <w:lvlText w:val="o"/>
      <w:lvlJc w:val="left"/>
      <w:pPr>
        <w:ind w:left="2291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 w:tplc="0C964B14">
      <w:start w:val="1"/>
      <w:numFmt w:val="bullet"/>
      <w:lvlText w:val="▪"/>
      <w:lvlJc w:val="left"/>
      <w:pPr>
        <w:ind w:left="3011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 w:tplc="C96EF57C">
      <w:start w:val="1"/>
      <w:numFmt w:val="bullet"/>
      <w:lvlText w:val="•"/>
      <w:lvlJc w:val="left"/>
      <w:pPr>
        <w:ind w:left="3731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4" w:tplc="3188B192">
      <w:start w:val="1"/>
      <w:numFmt w:val="bullet"/>
      <w:lvlText w:val="o"/>
      <w:lvlJc w:val="left"/>
      <w:pPr>
        <w:ind w:left="4451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5" w:tplc="BB7641BA">
      <w:start w:val="1"/>
      <w:numFmt w:val="bullet"/>
      <w:lvlText w:val="▪"/>
      <w:lvlJc w:val="left"/>
      <w:pPr>
        <w:ind w:left="5171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6" w:tplc="CB260AF2">
      <w:start w:val="1"/>
      <w:numFmt w:val="bullet"/>
      <w:lvlText w:val="•"/>
      <w:lvlJc w:val="left"/>
      <w:pPr>
        <w:ind w:left="5891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7" w:tplc="2AE85BAA">
      <w:start w:val="1"/>
      <w:numFmt w:val="bullet"/>
      <w:lvlText w:val="o"/>
      <w:lvlJc w:val="left"/>
      <w:pPr>
        <w:ind w:left="6611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8" w:tplc="2198345A">
      <w:start w:val="1"/>
      <w:numFmt w:val="bullet"/>
      <w:lvlText w:val="▪"/>
      <w:lvlJc w:val="left"/>
      <w:pPr>
        <w:ind w:left="7331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</w:abstractNum>
  <w:abstractNum w:abstractNumId="6" w15:restartNumberingAfterBreak="0">
    <w:nsid w:val="57481D83"/>
    <w:multiLevelType w:val="hybridMultilevel"/>
    <w:tmpl w:val="D116DF84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>
      <w:start w:val="1"/>
      <w:numFmt w:val="lowerLetter"/>
      <w:lvlText w:val="%2."/>
      <w:lvlJc w:val="left"/>
      <w:pPr>
        <w:ind w:left="1440" w:hanging="360"/>
      </w:pPr>
    </w:lvl>
    <w:lvl w:ilvl="2" w:tplc="0407001B">
      <w:start w:val="1"/>
      <w:numFmt w:val="lowerRoman"/>
      <w:lvlText w:val="%3."/>
      <w:lvlJc w:val="right"/>
      <w:pPr>
        <w:ind w:left="2160" w:hanging="180"/>
      </w:pPr>
    </w:lvl>
    <w:lvl w:ilvl="3" w:tplc="0407000F">
      <w:start w:val="1"/>
      <w:numFmt w:val="decimal"/>
      <w:lvlText w:val="%4."/>
      <w:lvlJc w:val="left"/>
      <w:pPr>
        <w:ind w:left="2880" w:hanging="360"/>
      </w:pPr>
    </w:lvl>
    <w:lvl w:ilvl="4" w:tplc="04070019">
      <w:start w:val="1"/>
      <w:numFmt w:val="lowerLetter"/>
      <w:lvlText w:val="%5."/>
      <w:lvlJc w:val="left"/>
      <w:pPr>
        <w:ind w:left="3600" w:hanging="360"/>
      </w:pPr>
    </w:lvl>
    <w:lvl w:ilvl="5" w:tplc="0407001B">
      <w:start w:val="1"/>
      <w:numFmt w:val="lowerRoman"/>
      <w:lvlText w:val="%6."/>
      <w:lvlJc w:val="right"/>
      <w:pPr>
        <w:ind w:left="4320" w:hanging="180"/>
      </w:pPr>
    </w:lvl>
    <w:lvl w:ilvl="6" w:tplc="0407000F">
      <w:start w:val="1"/>
      <w:numFmt w:val="decimal"/>
      <w:lvlText w:val="%7."/>
      <w:lvlJc w:val="left"/>
      <w:pPr>
        <w:ind w:left="5040" w:hanging="360"/>
      </w:pPr>
    </w:lvl>
    <w:lvl w:ilvl="7" w:tplc="04070019">
      <w:start w:val="1"/>
      <w:numFmt w:val="lowerLetter"/>
      <w:lvlText w:val="%8."/>
      <w:lvlJc w:val="left"/>
      <w:pPr>
        <w:ind w:left="5760" w:hanging="360"/>
      </w:pPr>
    </w:lvl>
    <w:lvl w:ilvl="8" w:tplc="0407001B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6F66627F"/>
    <w:multiLevelType w:val="multilevel"/>
    <w:tmpl w:val="EEF017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1552842612">
    <w:abstractNumId w:val="5"/>
  </w:num>
  <w:num w:numId="2" w16cid:durableId="124932266">
    <w:abstractNumId w:val="2"/>
  </w:num>
  <w:num w:numId="3" w16cid:durableId="1012294554">
    <w:abstractNumId w:val="1"/>
  </w:num>
  <w:num w:numId="4" w16cid:durableId="1500386975">
    <w:abstractNumId w:val="2"/>
  </w:num>
  <w:num w:numId="5" w16cid:durableId="1930116690">
    <w:abstractNumId w:val="4"/>
  </w:num>
  <w:num w:numId="6" w16cid:durableId="926814711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 w16cid:durableId="288901808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 w16cid:durableId="1021515844">
    <w:abstractNumId w:val="7"/>
  </w:num>
  <w:num w:numId="9" w16cid:durableId="191975501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6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F1180"/>
    <w:rsid w:val="000020B0"/>
    <w:rsid w:val="000023B1"/>
    <w:rsid w:val="000072A6"/>
    <w:rsid w:val="00011A40"/>
    <w:rsid w:val="000133EF"/>
    <w:rsid w:val="00014785"/>
    <w:rsid w:val="00022EA2"/>
    <w:rsid w:val="00025644"/>
    <w:rsid w:val="0002640A"/>
    <w:rsid w:val="000316F8"/>
    <w:rsid w:val="00036CFF"/>
    <w:rsid w:val="0006033B"/>
    <w:rsid w:val="00062ECF"/>
    <w:rsid w:val="00076C74"/>
    <w:rsid w:val="0008328D"/>
    <w:rsid w:val="000850E0"/>
    <w:rsid w:val="00086CDC"/>
    <w:rsid w:val="00092075"/>
    <w:rsid w:val="00095141"/>
    <w:rsid w:val="000A1AFA"/>
    <w:rsid w:val="000A3474"/>
    <w:rsid w:val="000A5F76"/>
    <w:rsid w:val="000A7AF7"/>
    <w:rsid w:val="000B1AD8"/>
    <w:rsid w:val="000B2515"/>
    <w:rsid w:val="000C1A51"/>
    <w:rsid w:val="000C300F"/>
    <w:rsid w:val="000C48D1"/>
    <w:rsid w:val="000D20A0"/>
    <w:rsid w:val="000D43FA"/>
    <w:rsid w:val="000D5503"/>
    <w:rsid w:val="000F1BBA"/>
    <w:rsid w:val="000F5812"/>
    <w:rsid w:val="00102F23"/>
    <w:rsid w:val="001129DD"/>
    <w:rsid w:val="00115CAC"/>
    <w:rsid w:val="001214A8"/>
    <w:rsid w:val="00126964"/>
    <w:rsid w:val="0013000B"/>
    <w:rsid w:val="0013393B"/>
    <w:rsid w:val="00134755"/>
    <w:rsid w:val="00142975"/>
    <w:rsid w:val="0014786D"/>
    <w:rsid w:val="0015667B"/>
    <w:rsid w:val="001603F4"/>
    <w:rsid w:val="001615C7"/>
    <w:rsid w:val="00161AAB"/>
    <w:rsid w:val="001768E6"/>
    <w:rsid w:val="001819B9"/>
    <w:rsid w:val="00194249"/>
    <w:rsid w:val="00195490"/>
    <w:rsid w:val="00197ED3"/>
    <w:rsid w:val="001A157E"/>
    <w:rsid w:val="001A3DF0"/>
    <w:rsid w:val="001A7F61"/>
    <w:rsid w:val="001B4CCE"/>
    <w:rsid w:val="001B54AF"/>
    <w:rsid w:val="001B661E"/>
    <w:rsid w:val="001B6E59"/>
    <w:rsid w:val="001C17B4"/>
    <w:rsid w:val="001C51E8"/>
    <w:rsid w:val="001E1764"/>
    <w:rsid w:val="001E6A40"/>
    <w:rsid w:val="002010A0"/>
    <w:rsid w:val="002032E2"/>
    <w:rsid w:val="002058E1"/>
    <w:rsid w:val="002103FA"/>
    <w:rsid w:val="00223BDA"/>
    <w:rsid w:val="00224DF0"/>
    <w:rsid w:val="00226031"/>
    <w:rsid w:val="0022638D"/>
    <w:rsid w:val="00226CF4"/>
    <w:rsid w:val="00226D44"/>
    <w:rsid w:val="00226FFE"/>
    <w:rsid w:val="002279AE"/>
    <w:rsid w:val="002336F1"/>
    <w:rsid w:val="00234D0E"/>
    <w:rsid w:val="002426AF"/>
    <w:rsid w:val="002524E8"/>
    <w:rsid w:val="0026237D"/>
    <w:rsid w:val="002664D2"/>
    <w:rsid w:val="00267451"/>
    <w:rsid w:val="00267B99"/>
    <w:rsid w:val="00271151"/>
    <w:rsid w:val="002853DE"/>
    <w:rsid w:val="00286DB6"/>
    <w:rsid w:val="00290FC0"/>
    <w:rsid w:val="002966CE"/>
    <w:rsid w:val="002A6210"/>
    <w:rsid w:val="002A691F"/>
    <w:rsid w:val="002B0B97"/>
    <w:rsid w:val="002B2472"/>
    <w:rsid w:val="002C3672"/>
    <w:rsid w:val="002D11B7"/>
    <w:rsid w:val="002D38B2"/>
    <w:rsid w:val="002E0A33"/>
    <w:rsid w:val="002F002B"/>
    <w:rsid w:val="002F1928"/>
    <w:rsid w:val="002F2D5B"/>
    <w:rsid w:val="00300C33"/>
    <w:rsid w:val="0030108D"/>
    <w:rsid w:val="0031050A"/>
    <w:rsid w:val="00310DDC"/>
    <w:rsid w:val="0031211F"/>
    <w:rsid w:val="00340316"/>
    <w:rsid w:val="00340329"/>
    <w:rsid w:val="00354B67"/>
    <w:rsid w:val="0035712B"/>
    <w:rsid w:val="00357723"/>
    <w:rsid w:val="00360092"/>
    <w:rsid w:val="00361729"/>
    <w:rsid w:val="003648B4"/>
    <w:rsid w:val="00366212"/>
    <w:rsid w:val="003671C2"/>
    <w:rsid w:val="00367D89"/>
    <w:rsid w:val="0037321D"/>
    <w:rsid w:val="003851B9"/>
    <w:rsid w:val="00385A1E"/>
    <w:rsid w:val="003902AD"/>
    <w:rsid w:val="00390809"/>
    <w:rsid w:val="003923C1"/>
    <w:rsid w:val="00396507"/>
    <w:rsid w:val="00396F06"/>
    <w:rsid w:val="00396FBB"/>
    <w:rsid w:val="003A25FE"/>
    <w:rsid w:val="003A2E4E"/>
    <w:rsid w:val="003A41C2"/>
    <w:rsid w:val="003B00FE"/>
    <w:rsid w:val="003B171A"/>
    <w:rsid w:val="003C0268"/>
    <w:rsid w:val="003C5071"/>
    <w:rsid w:val="003D4DCC"/>
    <w:rsid w:val="003D68DB"/>
    <w:rsid w:val="003E49FD"/>
    <w:rsid w:val="003F61D2"/>
    <w:rsid w:val="0040534C"/>
    <w:rsid w:val="004073A9"/>
    <w:rsid w:val="00411679"/>
    <w:rsid w:val="0041353D"/>
    <w:rsid w:val="004175FC"/>
    <w:rsid w:val="00420A66"/>
    <w:rsid w:val="00423476"/>
    <w:rsid w:val="0042358F"/>
    <w:rsid w:val="00427266"/>
    <w:rsid w:val="00430383"/>
    <w:rsid w:val="00431527"/>
    <w:rsid w:val="0043369E"/>
    <w:rsid w:val="00436FC4"/>
    <w:rsid w:val="00442E42"/>
    <w:rsid w:val="00442F44"/>
    <w:rsid w:val="00442FAE"/>
    <w:rsid w:val="00454E68"/>
    <w:rsid w:val="00456129"/>
    <w:rsid w:val="00456494"/>
    <w:rsid w:val="00460E58"/>
    <w:rsid w:val="004623D9"/>
    <w:rsid w:val="00464224"/>
    <w:rsid w:val="00466432"/>
    <w:rsid w:val="004679B2"/>
    <w:rsid w:val="004702B2"/>
    <w:rsid w:val="00471712"/>
    <w:rsid w:val="00475F01"/>
    <w:rsid w:val="00490A65"/>
    <w:rsid w:val="0049113E"/>
    <w:rsid w:val="00491FEC"/>
    <w:rsid w:val="004A7ECA"/>
    <w:rsid w:val="004B0444"/>
    <w:rsid w:val="004B47BE"/>
    <w:rsid w:val="004C264B"/>
    <w:rsid w:val="004C69D0"/>
    <w:rsid w:val="004D154D"/>
    <w:rsid w:val="004D7CB9"/>
    <w:rsid w:val="004E4C87"/>
    <w:rsid w:val="004E559C"/>
    <w:rsid w:val="004F0295"/>
    <w:rsid w:val="004F43CC"/>
    <w:rsid w:val="004F6280"/>
    <w:rsid w:val="00506900"/>
    <w:rsid w:val="00511F9F"/>
    <w:rsid w:val="005124A5"/>
    <w:rsid w:val="0051415B"/>
    <w:rsid w:val="00514EC8"/>
    <w:rsid w:val="00515178"/>
    <w:rsid w:val="005158F1"/>
    <w:rsid w:val="00523EBE"/>
    <w:rsid w:val="00524538"/>
    <w:rsid w:val="00524D40"/>
    <w:rsid w:val="00524DAB"/>
    <w:rsid w:val="005301EB"/>
    <w:rsid w:val="005344F3"/>
    <w:rsid w:val="00535A1C"/>
    <w:rsid w:val="005427F7"/>
    <w:rsid w:val="00555DB1"/>
    <w:rsid w:val="00555E5E"/>
    <w:rsid w:val="00562759"/>
    <w:rsid w:val="005640B2"/>
    <w:rsid w:val="005775AA"/>
    <w:rsid w:val="00581D9E"/>
    <w:rsid w:val="005850C9"/>
    <w:rsid w:val="00592D21"/>
    <w:rsid w:val="00594C3C"/>
    <w:rsid w:val="005A2AA8"/>
    <w:rsid w:val="005A31A1"/>
    <w:rsid w:val="005C1BBD"/>
    <w:rsid w:val="005C2B96"/>
    <w:rsid w:val="005C4DF3"/>
    <w:rsid w:val="005D6FAF"/>
    <w:rsid w:val="005E1F63"/>
    <w:rsid w:val="005E28FA"/>
    <w:rsid w:val="005F0655"/>
    <w:rsid w:val="005F3403"/>
    <w:rsid w:val="0060527D"/>
    <w:rsid w:val="00605710"/>
    <w:rsid w:val="00613C8C"/>
    <w:rsid w:val="006146BC"/>
    <w:rsid w:val="00615C7E"/>
    <w:rsid w:val="00616711"/>
    <w:rsid w:val="0063171A"/>
    <w:rsid w:val="00632B76"/>
    <w:rsid w:val="0064113B"/>
    <w:rsid w:val="00642F60"/>
    <w:rsid w:val="006539D5"/>
    <w:rsid w:val="00656027"/>
    <w:rsid w:val="0066452F"/>
    <w:rsid w:val="006721D2"/>
    <w:rsid w:val="0067514D"/>
    <w:rsid w:val="00675766"/>
    <w:rsid w:val="006779DB"/>
    <w:rsid w:val="0068072A"/>
    <w:rsid w:val="00680D45"/>
    <w:rsid w:val="006838C4"/>
    <w:rsid w:val="00691B3B"/>
    <w:rsid w:val="00695136"/>
    <w:rsid w:val="006A0ED0"/>
    <w:rsid w:val="006A1F01"/>
    <w:rsid w:val="006A73F2"/>
    <w:rsid w:val="006B6B22"/>
    <w:rsid w:val="006C4775"/>
    <w:rsid w:val="006C5D54"/>
    <w:rsid w:val="006C6585"/>
    <w:rsid w:val="006D5252"/>
    <w:rsid w:val="006E67D8"/>
    <w:rsid w:val="006F1E3D"/>
    <w:rsid w:val="0070074F"/>
    <w:rsid w:val="00700B57"/>
    <w:rsid w:val="00705FA6"/>
    <w:rsid w:val="00710345"/>
    <w:rsid w:val="0071226D"/>
    <w:rsid w:val="007152A8"/>
    <w:rsid w:val="00715405"/>
    <w:rsid w:val="00721731"/>
    <w:rsid w:val="00721ED4"/>
    <w:rsid w:val="00722064"/>
    <w:rsid w:val="00722E08"/>
    <w:rsid w:val="00724EAC"/>
    <w:rsid w:val="007312FF"/>
    <w:rsid w:val="00734485"/>
    <w:rsid w:val="007361A0"/>
    <w:rsid w:val="00740C82"/>
    <w:rsid w:val="00744737"/>
    <w:rsid w:val="00751C6F"/>
    <w:rsid w:val="007577EB"/>
    <w:rsid w:val="00760813"/>
    <w:rsid w:val="00774552"/>
    <w:rsid w:val="00780303"/>
    <w:rsid w:val="0078671C"/>
    <w:rsid w:val="00787C4A"/>
    <w:rsid w:val="0079709B"/>
    <w:rsid w:val="007A162D"/>
    <w:rsid w:val="007A1B88"/>
    <w:rsid w:val="007A4DEC"/>
    <w:rsid w:val="007A67C5"/>
    <w:rsid w:val="007B2B84"/>
    <w:rsid w:val="007B3295"/>
    <w:rsid w:val="007B32F1"/>
    <w:rsid w:val="007B3469"/>
    <w:rsid w:val="007B3622"/>
    <w:rsid w:val="007B499A"/>
    <w:rsid w:val="007C1AFD"/>
    <w:rsid w:val="007C20C2"/>
    <w:rsid w:val="007C2B4D"/>
    <w:rsid w:val="007D0C8A"/>
    <w:rsid w:val="007D14E7"/>
    <w:rsid w:val="007D49E1"/>
    <w:rsid w:val="007D5D98"/>
    <w:rsid w:val="007D76C8"/>
    <w:rsid w:val="007E19D2"/>
    <w:rsid w:val="007E2D07"/>
    <w:rsid w:val="007E4C97"/>
    <w:rsid w:val="007F00E2"/>
    <w:rsid w:val="007F00E3"/>
    <w:rsid w:val="007F725C"/>
    <w:rsid w:val="008012DD"/>
    <w:rsid w:val="008028C0"/>
    <w:rsid w:val="00802936"/>
    <w:rsid w:val="00803661"/>
    <w:rsid w:val="0080462F"/>
    <w:rsid w:val="008117AF"/>
    <w:rsid w:val="00811C55"/>
    <w:rsid w:val="00813153"/>
    <w:rsid w:val="0081649C"/>
    <w:rsid w:val="008224CA"/>
    <w:rsid w:val="008227CC"/>
    <w:rsid w:val="00822905"/>
    <w:rsid w:val="00823CAF"/>
    <w:rsid w:val="00830ACB"/>
    <w:rsid w:val="008372A2"/>
    <w:rsid w:val="00837C26"/>
    <w:rsid w:val="00846B6E"/>
    <w:rsid w:val="0084784F"/>
    <w:rsid w:val="00860A47"/>
    <w:rsid w:val="008642D7"/>
    <w:rsid w:val="008729FD"/>
    <w:rsid w:val="0088201C"/>
    <w:rsid w:val="00882F5C"/>
    <w:rsid w:val="008849A0"/>
    <w:rsid w:val="00885A91"/>
    <w:rsid w:val="00885AAE"/>
    <w:rsid w:val="008913EC"/>
    <w:rsid w:val="008915FC"/>
    <w:rsid w:val="00894411"/>
    <w:rsid w:val="00895919"/>
    <w:rsid w:val="008A6B2B"/>
    <w:rsid w:val="008B0C21"/>
    <w:rsid w:val="008C4791"/>
    <w:rsid w:val="008C68FC"/>
    <w:rsid w:val="008C756B"/>
    <w:rsid w:val="008C77E8"/>
    <w:rsid w:val="008D223B"/>
    <w:rsid w:val="008D2743"/>
    <w:rsid w:val="008D7610"/>
    <w:rsid w:val="008E24DD"/>
    <w:rsid w:val="008E3CB7"/>
    <w:rsid w:val="008E4652"/>
    <w:rsid w:val="008E7284"/>
    <w:rsid w:val="008F0258"/>
    <w:rsid w:val="008F7F63"/>
    <w:rsid w:val="00902433"/>
    <w:rsid w:val="00906080"/>
    <w:rsid w:val="00906AB5"/>
    <w:rsid w:val="0090753C"/>
    <w:rsid w:val="009078DF"/>
    <w:rsid w:val="00910E86"/>
    <w:rsid w:val="009154AB"/>
    <w:rsid w:val="00920329"/>
    <w:rsid w:val="0093159F"/>
    <w:rsid w:val="0093370C"/>
    <w:rsid w:val="00935E81"/>
    <w:rsid w:val="009369E3"/>
    <w:rsid w:val="00947BEC"/>
    <w:rsid w:val="00950993"/>
    <w:rsid w:val="00953CE5"/>
    <w:rsid w:val="0095413B"/>
    <w:rsid w:val="00955136"/>
    <w:rsid w:val="009553BD"/>
    <w:rsid w:val="0096537E"/>
    <w:rsid w:val="0096542C"/>
    <w:rsid w:val="009661FE"/>
    <w:rsid w:val="0096719C"/>
    <w:rsid w:val="0097370F"/>
    <w:rsid w:val="00983CAB"/>
    <w:rsid w:val="009848AB"/>
    <w:rsid w:val="009926A0"/>
    <w:rsid w:val="00995045"/>
    <w:rsid w:val="009960A2"/>
    <w:rsid w:val="009A084A"/>
    <w:rsid w:val="009A11F0"/>
    <w:rsid w:val="009A5120"/>
    <w:rsid w:val="009B0459"/>
    <w:rsid w:val="009B1375"/>
    <w:rsid w:val="009B253F"/>
    <w:rsid w:val="009B2AF1"/>
    <w:rsid w:val="009B31EE"/>
    <w:rsid w:val="009C0803"/>
    <w:rsid w:val="009C194F"/>
    <w:rsid w:val="009D0572"/>
    <w:rsid w:val="009D56BA"/>
    <w:rsid w:val="009D7568"/>
    <w:rsid w:val="009E3EDF"/>
    <w:rsid w:val="009E6C98"/>
    <w:rsid w:val="009E70E9"/>
    <w:rsid w:val="009E7466"/>
    <w:rsid w:val="009F0084"/>
    <w:rsid w:val="009F4CC3"/>
    <w:rsid w:val="009F57FD"/>
    <w:rsid w:val="009F7704"/>
    <w:rsid w:val="00A05CB1"/>
    <w:rsid w:val="00A1167C"/>
    <w:rsid w:val="00A20740"/>
    <w:rsid w:val="00A21F9D"/>
    <w:rsid w:val="00A23586"/>
    <w:rsid w:val="00A32E4D"/>
    <w:rsid w:val="00A37A2B"/>
    <w:rsid w:val="00A44092"/>
    <w:rsid w:val="00A52BC9"/>
    <w:rsid w:val="00A532A8"/>
    <w:rsid w:val="00A53D58"/>
    <w:rsid w:val="00A569ED"/>
    <w:rsid w:val="00A61A43"/>
    <w:rsid w:val="00A641FB"/>
    <w:rsid w:val="00A700B2"/>
    <w:rsid w:val="00A7074D"/>
    <w:rsid w:val="00A74ECF"/>
    <w:rsid w:val="00A85911"/>
    <w:rsid w:val="00A85C47"/>
    <w:rsid w:val="00A910BB"/>
    <w:rsid w:val="00A956C3"/>
    <w:rsid w:val="00A95A8A"/>
    <w:rsid w:val="00A96C24"/>
    <w:rsid w:val="00A97244"/>
    <w:rsid w:val="00AA141A"/>
    <w:rsid w:val="00AA5EA8"/>
    <w:rsid w:val="00AA7050"/>
    <w:rsid w:val="00AA75FC"/>
    <w:rsid w:val="00AA79F4"/>
    <w:rsid w:val="00AA7D1F"/>
    <w:rsid w:val="00AB012F"/>
    <w:rsid w:val="00AB1E74"/>
    <w:rsid w:val="00AB21EB"/>
    <w:rsid w:val="00AB67D9"/>
    <w:rsid w:val="00AB687A"/>
    <w:rsid w:val="00AC57BE"/>
    <w:rsid w:val="00AC5AC7"/>
    <w:rsid w:val="00AC6810"/>
    <w:rsid w:val="00AD2764"/>
    <w:rsid w:val="00AD41ED"/>
    <w:rsid w:val="00AD5E75"/>
    <w:rsid w:val="00AE3E81"/>
    <w:rsid w:val="00AE501A"/>
    <w:rsid w:val="00AF0507"/>
    <w:rsid w:val="00B0031E"/>
    <w:rsid w:val="00B0443F"/>
    <w:rsid w:val="00B07C0B"/>
    <w:rsid w:val="00B07F77"/>
    <w:rsid w:val="00B1479A"/>
    <w:rsid w:val="00B224AB"/>
    <w:rsid w:val="00B23675"/>
    <w:rsid w:val="00B23D8F"/>
    <w:rsid w:val="00B24571"/>
    <w:rsid w:val="00B263B3"/>
    <w:rsid w:val="00B300BD"/>
    <w:rsid w:val="00B305A3"/>
    <w:rsid w:val="00B31893"/>
    <w:rsid w:val="00B34E5B"/>
    <w:rsid w:val="00B359B5"/>
    <w:rsid w:val="00B37B8D"/>
    <w:rsid w:val="00B41F8B"/>
    <w:rsid w:val="00B51962"/>
    <w:rsid w:val="00B52659"/>
    <w:rsid w:val="00B52E15"/>
    <w:rsid w:val="00B65C70"/>
    <w:rsid w:val="00B6616C"/>
    <w:rsid w:val="00B7178C"/>
    <w:rsid w:val="00B76B8E"/>
    <w:rsid w:val="00B8009A"/>
    <w:rsid w:val="00B82DBB"/>
    <w:rsid w:val="00B834DE"/>
    <w:rsid w:val="00B87D40"/>
    <w:rsid w:val="00B90F41"/>
    <w:rsid w:val="00B92673"/>
    <w:rsid w:val="00B9543F"/>
    <w:rsid w:val="00BA1927"/>
    <w:rsid w:val="00BA2546"/>
    <w:rsid w:val="00BA5987"/>
    <w:rsid w:val="00BB1881"/>
    <w:rsid w:val="00BB1B8A"/>
    <w:rsid w:val="00BB5F72"/>
    <w:rsid w:val="00BB799B"/>
    <w:rsid w:val="00BC07E3"/>
    <w:rsid w:val="00BC1BDC"/>
    <w:rsid w:val="00BC64F4"/>
    <w:rsid w:val="00BC7373"/>
    <w:rsid w:val="00BD58BF"/>
    <w:rsid w:val="00BD7F68"/>
    <w:rsid w:val="00BF0856"/>
    <w:rsid w:val="00BF40C2"/>
    <w:rsid w:val="00C018FC"/>
    <w:rsid w:val="00C01DD6"/>
    <w:rsid w:val="00C02BA1"/>
    <w:rsid w:val="00C02E61"/>
    <w:rsid w:val="00C05C14"/>
    <w:rsid w:val="00C13971"/>
    <w:rsid w:val="00C21BF6"/>
    <w:rsid w:val="00C374AF"/>
    <w:rsid w:val="00C37A4F"/>
    <w:rsid w:val="00C40696"/>
    <w:rsid w:val="00C465BB"/>
    <w:rsid w:val="00C65581"/>
    <w:rsid w:val="00C7180F"/>
    <w:rsid w:val="00C747FF"/>
    <w:rsid w:val="00C7545A"/>
    <w:rsid w:val="00C806E1"/>
    <w:rsid w:val="00C939CD"/>
    <w:rsid w:val="00C942DC"/>
    <w:rsid w:val="00CA0F39"/>
    <w:rsid w:val="00CA633B"/>
    <w:rsid w:val="00CB0186"/>
    <w:rsid w:val="00CB2648"/>
    <w:rsid w:val="00CB69D6"/>
    <w:rsid w:val="00CB7E25"/>
    <w:rsid w:val="00CC211F"/>
    <w:rsid w:val="00CC2909"/>
    <w:rsid w:val="00CC5F7A"/>
    <w:rsid w:val="00CC6DDA"/>
    <w:rsid w:val="00CD0F56"/>
    <w:rsid w:val="00CD2029"/>
    <w:rsid w:val="00CD30D4"/>
    <w:rsid w:val="00CD527D"/>
    <w:rsid w:val="00CD7842"/>
    <w:rsid w:val="00CD7E24"/>
    <w:rsid w:val="00CE165A"/>
    <w:rsid w:val="00CE1B4A"/>
    <w:rsid w:val="00CE4EA2"/>
    <w:rsid w:val="00CE54F8"/>
    <w:rsid w:val="00CE55A3"/>
    <w:rsid w:val="00CF082D"/>
    <w:rsid w:val="00CF1180"/>
    <w:rsid w:val="00CF44E4"/>
    <w:rsid w:val="00CF5269"/>
    <w:rsid w:val="00CF7984"/>
    <w:rsid w:val="00D001B1"/>
    <w:rsid w:val="00D04E88"/>
    <w:rsid w:val="00D061D4"/>
    <w:rsid w:val="00D1215F"/>
    <w:rsid w:val="00D12286"/>
    <w:rsid w:val="00D14FC6"/>
    <w:rsid w:val="00D16064"/>
    <w:rsid w:val="00D17F8C"/>
    <w:rsid w:val="00D3191F"/>
    <w:rsid w:val="00D40292"/>
    <w:rsid w:val="00D40462"/>
    <w:rsid w:val="00D45900"/>
    <w:rsid w:val="00D534DD"/>
    <w:rsid w:val="00D53990"/>
    <w:rsid w:val="00D57294"/>
    <w:rsid w:val="00D6070A"/>
    <w:rsid w:val="00D62938"/>
    <w:rsid w:val="00D630CC"/>
    <w:rsid w:val="00D644A1"/>
    <w:rsid w:val="00D70CBA"/>
    <w:rsid w:val="00D737E9"/>
    <w:rsid w:val="00D744F9"/>
    <w:rsid w:val="00D809CA"/>
    <w:rsid w:val="00D812B8"/>
    <w:rsid w:val="00D823F7"/>
    <w:rsid w:val="00D859B7"/>
    <w:rsid w:val="00D97387"/>
    <w:rsid w:val="00DB3CE4"/>
    <w:rsid w:val="00DB4B54"/>
    <w:rsid w:val="00DB5278"/>
    <w:rsid w:val="00DB60B5"/>
    <w:rsid w:val="00DB6F16"/>
    <w:rsid w:val="00DB7A72"/>
    <w:rsid w:val="00DC4F22"/>
    <w:rsid w:val="00DD59A4"/>
    <w:rsid w:val="00DD766C"/>
    <w:rsid w:val="00DE2EC0"/>
    <w:rsid w:val="00DE3415"/>
    <w:rsid w:val="00DE4035"/>
    <w:rsid w:val="00DE41BC"/>
    <w:rsid w:val="00DF1C4A"/>
    <w:rsid w:val="00DF4237"/>
    <w:rsid w:val="00DF4379"/>
    <w:rsid w:val="00DF54ED"/>
    <w:rsid w:val="00DF6EE6"/>
    <w:rsid w:val="00DF7B68"/>
    <w:rsid w:val="00E01AD9"/>
    <w:rsid w:val="00E02C63"/>
    <w:rsid w:val="00E02E2E"/>
    <w:rsid w:val="00E047BD"/>
    <w:rsid w:val="00E068B4"/>
    <w:rsid w:val="00E14FBA"/>
    <w:rsid w:val="00E15F02"/>
    <w:rsid w:val="00E21227"/>
    <w:rsid w:val="00E2269E"/>
    <w:rsid w:val="00E26D8F"/>
    <w:rsid w:val="00E33549"/>
    <w:rsid w:val="00E409AD"/>
    <w:rsid w:val="00E41041"/>
    <w:rsid w:val="00E50ECB"/>
    <w:rsid w:val="00E565CC"/>
    <w:rsid w:val="00E56E84"/>
    <w:rsid w:val="00E57CC1"/>
    <w:rsid w:val="00E60BD4"/>
    <w:rsid w:val="00E62FEB"/>
    <w:rsid w:val="00E73D44"/>
    <w:rsid w:val="00E7504B"/>
    <w:rsid w:val="00E75FE1"/>
    <w:rsid w:val="00E82355"/>
    <w:rsid w:val="00E8480A"/>
    <w:rsid w:val="00E848BA"/>
    <w:rsid w:val="00E9282A"/>
    <w:rsid w:val="00E9560B"/>
    <w:rsid w:val="00E96302"/>
    <w:rsid w:val="00EA7DCF"/>
    <w:rsid w:val="00EB76F2"/>
    <w:rsid w:val="00EC40BA"/>
    <w:rsid w:val="00EC5067"/>
    <w:rsid w:val="00EC690C"/>
    <w:rsid w:val="00EC6B11"/>
    <w:rsid w:val="00ED5474"/>
    <w:rsid w:val="00EE03BB"/>
    <w:rsid w:val="00EE394B"/>
    <w:rsid w:val="00EE5D79"/>
    <w:rsid w:val="00EE7211"/>
    <w:rsid w:val="00EF025A"/>
    <w:rsid w:val="00F00A63"/>
    <w:rsid w:val="00F03480"/>
    <w:rsid w:val="00F16E4A"/>
    <w:rsid w:val="00F20EFC"/>
    <w:rsid w:val="00F24D05"/>
    <w:rsid w:val="00F257C1"/>
    <w:rsid w:val="00F302FE"/>
    <w:rsid w:val="00F51C22"/>
    <w:rsid w:val="00F5335F"/>
    <w:rsid w:val="00F568EB"/>
    <w:rsid w:val="00F61A5B"/>
    <w:rsid w:val="00F633A5"/>
    <w:rsid w:val="00F71396"/>
    <w:rsid w:val="00F8542F"/>
    <w:rsid w:val="00F872B2"/>
    <w:rsid w:val="00F87361"/>
    <w:rsid w:val="00F97357"/>
    <w:rsid w:val="00FA3DA5"/>
    <w:rsid w:val="00FB0CE1"/>
    <w:rsid w:val="00FB5B2A"/>
    <w:rsid w:val="00FC0D99"/>
    <w:rsid w:val="00FC16E6"/>
    <w:rsid w:val="00FC7600"/>
    <w:rsid w:val="00FD0BF5"/>
    <w:rsid w:val="00FD0CB2"/>
    <w:rsid w:val="00FD3E06"/>
    <w:rsid w:val="00FD405C"/>
    <w:rsid w:val="00FD4944"/>
    <w:rsid w:val="00FE23D6"/>
    <w:rsid w:val="00FE5488"/>
    <w:rsid w:val="00FF0749"/>
    <w:rsid w:val="00FF258E"/>
    <w:rsid w:val="00FF3D9B"/>
    <w:rsid w:val="00FF6C51"/>
    <w:rsid w:val="00FF6DD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2507AA43"/>
  <w15:docId w15:val="{BE32E5C2-7823-F542-A00A-55820C7E469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Arial Unicode MS" w:hAnsi="Times New Roman" w:cs="Times New Roman"/>
        <w:bdr w:val="nil"/>
        <w:lang w:val="de-DE" w:eastAsia="de-DE" w:bidi="ar-SA"/>
      </w:rPr>
    </w:rPrDefault>
    <w:pPrDefault>
      <w:pPr>
        <w:pBdr>
          <w:top w:val="nil"/>
          <w:left w:val="nil"/>
          <w:bottom w:val="nil"/>
          <w:right w:val="nil"/>
          <w:between w:val="nil"/>
          <w:bar w:val="nil"/>
        </w:pBdr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rsid w:val="00E047BD"/>
    <w:pPr>
      <w:spacing w:after="120" w:line="360" w:lineRule="auto"/>
      <w:ind w:left="851"/>
      <w:outlineLvl w:val="0"/>
    </w:pPr>
    <w:rPr>
      <w:rFonts w:ascii="Arial" w:hAnsi="Arial" w:cs="Arial Unicode MS"/>
      <w:color w:val="000000"/>
      <w:sz w:val="22"/>
      <w:szCs w:val="22"/>
      <w:u w:color="000000"/>
    </w:rPr>
  </w:style>
  <w:style w:type="paragraph" w:styleId="berschrift2">
    <w:name w:val="heading 2"/>
    <w:basedOn w:val="Standard"/>
    <w:link w:val="berschrift2Zchn"/>
    <w:uiPriority w:val="9"/>
    <w:qFormat/>
    <w:rsid w:val="00995045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pacing w:before="100" w:beforeAutospacing="1" w:after="100" w:afterAutospacing="1" w:line="240" w:lineRule="auto"/>
      <w:ind w:left="0"/>
      <w:outlineLvl w:val="1"/>
    </w:pPr>
    <w:rPr>
      <w:rFonts w:ascii="Times New Roman" w:eastAsia="Times New Roman" w:hAnsi="Times New Roman" w:cs="Times New Roman"/>
      <w:b/>
      <w:bCs/>
      <w:color w:val="auto"/>
      <w:sz w:val="36"/>
      <w:szCs w:val="36"/>
      <w:bdr w:val="none" w:sz="0" w:space="0" w:color="auto"/>
    </w:rPr>
  </w:style>
  <w:style w:type="paragraph" w:styleId="berschrift3">
    <w:name w:val="heading 3"/>
    <w:basedOn w:val="Standard"/>
    <w:next w:val="Standard"/>
    <w:link w:val="berschrift3Zchn"/>
    <w:uiPriority w:val="9"/>
    <w:semiHidden/>
    <w:unhideWhenUsed/>
    <w:qFormat/>
    <w:rsid w:val="005158F1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Hyperlink">
    <w:name w:val="Hyperlink"/>
    <w:rPr>
      <w:u w:val="single"/>
    </w:rPr>
  </w:style>
  <w:style w:type="table" w:customStyle="1" w:styleId="TableNormal">
    <w:name w:val="Table Normal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Kopfzeile">
    <w:name w:val="header"/>
    <w:pPr>
      <w:tabs>
        <w:tab w:val="center" w:pos="4536"/>
        <w:tab w:val="right" w:pos="9072"/>
      </w:tabs>
      <w:spacing w:after="120" w:line="360" w:lineRule="auto"/>
      <w:ind w:left="851"/>
      <w:outlineLvl w:val="0"/>
    </w:pPr>
    <w:rPr>
      <w:rFonts w:ascii="Arial" w:hAnsi="Arial" w:cs="Arial Unicode MS"/>
      <w:color w:val="000000"/>
      <w:sz w:val="22"/>
      <w:szCs w:val="22"/>
      <w:u w:color="000000"/>
    </w:rPr>
  </w:style>
  <w:style w:type="paragraph" w:customStyle="1" w:styleId="Kopf-undFuzeilen">
    <w:name w:val="Kopf- und Fußzeilen"/>
    <w:pPr>
      <w:tabs>
        <w:tab w:val="right" w:pos="9020"/>
      </w:tabs>
    </w:pPr>
    <w:rPr>
      <w:rFonts w:ascii="Helvetica" w:hAnsi="Helvetica" w:cs="Arial Unicode MS"/>
      <w:color w:val="000000"/>
      <w:sz w:val="24"/>
      <w:szCs w:val="24"/>
    </w:rPr>
  </w:style>
  <w:style w:type="paragraph" w:styleId="Listenabsatz">
    <w:name w:val="List Paragraph"/>
    <w:uiPriority w:val="34"/>
    <w:qFormat/>
    <w:pPr>
      <w:spacing w:after="120" w:line="360" w:lineRule="auto"/>
      <w:ind w:left="720"/>
      <w:outlineLvl w:val="0"/>
    </w:pPr>
    <w:rPr>
      <w:rFonts w:ascii="Arial" w:hAnsi="Arial" w:cs="Arial Unicode MS"/>
      <w:color w:val="000000"/>
      <w:sz w:val="22"/>
      <w:szCs w:val="22"/>
      <w:u w:color="000000"/>
    </w:rPr>
  </w:style>
  <w:style w:type="numbering" w:customStyle="1" w:styleId="ImportierterStil1">
    <w:name w:val="Importierter Stil: 1"/>
    <w:pPr>
      <w:numPr>
        <w:numId w:val="1"/>
      </w:numPr>
    </w:pPr>
  </w:style>
  <w:style w:type="character" w:customStyle="1" w:styleId="Hyperlink0">
    <w:name w:val="Hyperlink.0"/>
    <w:basedOn w:val="Hyperlink"/>
    <w:rPr>
      <w:color w:val="0000FF"/>
      <w:u w:val="single" w:color="0000FF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CB69D6"/>
    <w:pPr>
      <w:spacing w:after="0" w:line="240" w:lineRule="auto"/>
    </w:pPr>
    <w:rPr>
      <w:rFonts w:ascii="Lucida Grande" w:hAnsi="Lucida Grande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CB69D6"/>
    <w:rPr>
      <w:rFonts w:ascii="Lucida Grande" w:hAnsi="Lucida Grande" w:cs="Arial Unicode MS"/>
      <w:color w:val="000000"/>
      <w:sz w:val="18"/>
      <w:szCs w:val="18"/>
      <w:u w:color="000000"/>
    </w:rPr>
  </w:style>
  <w:style w:type="paragraph" w:styleId="Fuzeile">
    <w:name w:val="footer"/>
    <w:basedOn w:val="Standard"/>
    <w:link w:val="FuzeileZchn"/>
    <w:uiPriority w:val="99"/>
    <w:unhideWhenUsed/>
    <w:rsid w:val="00A52BC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A52BC9"/>
    <w:rPr>
      <w:rFonts w:ascii="Arial" w:hAnsi="Arial" w:cs="Arial Unicode MS"/>
      <w:color w:val="000000"/>
      <w:sz w:val="22"/>
      <w:szCs w:val="22"/>
      <w:u w:color="000000"/>
    </w:rPr>
  </w:style>
  <w:style w:type="paragraph" w:customStyle="1" w:styleId="Default">
    <w:name w:val="Default"/>
    <w:rsid w:val="00EC40BA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paragraph" w:customStyle="1" w:styleId="bodytext">
    <w:name w:val="bodytext"/>
    <w:basedOn w:val="Standard"/>
    <w:rsid w:val="009B1375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pacing w:before="100" w:beforeAutospacing="1" w:after="100" w:afterAutospacing="1" w:line="240" w:lineRule="auto"/>
      <w:ind w:left="0"/>
      <w:outlineLvl w:val="9"/>
    </w:pPr>
    <w:rPr>
      <w:rFonts w:ascii="Times New Roman" w:eastAsia="Times New Roman" w:hAnsi="Times New Roman" w:cs="Times New Roman"/>
      <w:color w:val="auto"/>
      <w:sz w:val="24"/>
      <w:szCs w:val="24"/>
      <w:bdr w:val="none" w:sz="0" w:space="0" w:color="auto"/>
    </w:rPr>
  </w:style>
  <w:style w:type="paragraph" w:styleId="StandardWeb">
    <w:name w:val="Normal (Web)"/>
    <w:basedOn w:val="Standard"/>
    <w:uiPriority w:val="99"/>
    <w:semiHidden/>
    <w:unhideWhenUsed/>
    <w:rsid w:val="00B07F77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pacing w:before="100" w:beforeAutospacing="1" w:after="100" w:afterAutospacing="1" w:line="240" w:lineRule="auto"/>
      <w:ind w:left="0"/>
      <w:outlineLvl w:val="9"/>
    </w:pPr>
    <w:rPr>
      <w:rFonts w:ascii="Times New Roman" w:eastAsia="Times New Roman" w:hAnsi="Times New Roman" w:cs="Times New Roman"/>
      <w:color w:val="auto"/>
      <w:sz w:val="24"/>
      <w:szCs w:val="24"/>
      <w:bdr w:val="none" w:sz="0" w:space="0" w:color="auto"/>
    </w:rPr>
  </w:style>
  <w:style w:type="character" w:styleId="Fett">
    <w:name w:val="Strong"/>
    <w:basedOn w:val="Absatz-Standardschriftart"/>
    <w:uiPriority w:val="22"/>
    <w:qFormat/>
    <w:rsid w:val="00B07F77"/>
    <w:rPr>
      <w:b/>
      <w:bCs/>
    </w:rPr>
  </w:style>
  <w:style w:type="character" w:styleId="Kommentarzeichen">
    <w:name w:val="annotation reference"/>
    <w:basedOn w:val="Absatz-Standardschriftart"/>
    <w:uiPriority w:val="99"/>
    <w:semiHidden/>
    <w:unhideWhenUsed/>
    <w:rsid w:val="00431527"/>
    <w:rPr>
      <w:sz w:val="18"/>
      <w:szCs w:val="18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431527"/>
    <w:pPr>
      <w:spacing w:line="240" w:lineRule="auto"/>
    </w:pPr>
    <w:rPr>
      <w:sz w:val="24"/>
      <w:szCs w:val="24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431527"/>
    <w:rPr>
      <w:rFonts w:ascii="Arial" w:hAnsi="Arial" w:cs="Arial Unicode MS"/>
      <w:color w:val="000000"/>
      <w:sz w:val="24"/>
      <w:szCs w:val="24"/>
      <w:u w:color="00000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431527"/>
    <w:rPr>
      <w:b/>
      <w:bCs/>
      <w:sz w:val="20"/>
      <w:szCs w:val="20"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431527"/>
    <w:rPr>
      <w:rFonts w:ascii="Arial" w:hAnsi="Arial" w:cs="Arial Unicode MS"/>
      <w:b/>
      <w:bCs/>
      <w:color w:val="000000"/>
      <w:sz w:val="24"/>
      <w:szCs w:val="24"/>
      <w:u w:color="000000"/>
    </w:rPr>
  </w:style>
  <w:style w:type="character" w:customStyle="1" w:styleId="Ohne">
    <w:name w:val="Ohne"/>
    <w:rsid w:val="00910E86"/>
  </w:style>
  <w:style w:type="paragraph" w:customStyle="1" w:styleId="wp-caption-text">
    <w:name w:val="wp-caption-text"/>
    <w:basedOn w:val="Standard"/>
    <w:rsid w:val="006A73F2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pacing w:before="100" w:beforeAutospacing="1" w:after="100" w:afterAutospacing="1" w:line="240" w:lineRule="auto"/>
      <w:ind w:left="0"/>
      <w:outlineLvl w:val="9"/>
    </w:pPr>
    <w:rPr>
      <w:rFonts w:ascii="Times New Roman" w:eastAsia="Times New Roman" w:hAnsi="Times New Roman" w:cs="Times New Roman"/>
      <w:color w:val="auto"/>
      <w:sz w:val="24"/>
      <w:szCs w:val="24"/>
      <w:bdr w:val="none" w:sz="0" w:space="0" w:color="auto"/>
    </w:rPr>
  </w:style>
  <w:style w:type="character" w:styleId="BesuchterLink">
    <w:name w:val="FollowedHyperlink"/>
    <w:basedOn w:val="Absatz-Standardschriftart"/>
    <w:uiPriority w:val="99"/>
    <w:semiHidden/>
    <w:unhideWhenUsed/>
    <w:rsid w:val="00BC07E3"/>
    <w:rPr>
      <w:color w:val="FF00FF" w:themeColor="followedHyperlink"/>
      <w:u w:val="single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995045"/>
    <w:rPr>
      <w:rFonts w:eastAsia="Times New Roman"/>
      <w:b/>
      <w:bCs/>
      <w:sz w:val="36"/>
      <w:szCs w:val="36"/>
      <w:bdr w:val="none" w:sz="0" w:space="0" w:color="auto"/>
    </w:rPr>
  </w:style>
  <w:style w:type="character" w:customStyle="1" w:styleId="apple-converted-space">
    <w:name w:val="apple-converted-space"/>
    <w:basedOn w:val="Absatz-Standardschriftart"/>
    <w:rsid w:val="00995045"/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E26D8F"/>
    <w:rPr>
      <w:color w:val="605E5C"/>
      <w:shd w:val="clear" w:color="auto" w:fill="E1DFDD"/>
    </w:rPr>
  </w:style>
  <w:style w:type="character" w:customStyle="1" w:styleId="NichtaufgelsteErwhnung2">
    <w:name w:val="Nicht aufgelöste Erwähnung2"/>
    <w:basedOn w:val="Absatz-Standardschriftart"/>
    <w:uiPriority w:val="99"/>
    <w:semiHidden/>
    <w:unhideWhenUsed/>
    <w:rsid w:val="008372A2"/>
    <w:rPr>
      <w:color w:val="605E5C"/>
      <w:shd w:val="clear" w:color="auto" w:fill="E1DFDD"/>
    </w:rPr>
  </w:style>
  <w:style w:type="character" w:customStyle="1" w:styleId="berschrift3Zchn">
    <w:name w:val="Überschrift 3 Zchn"/>
    <w:basedOn w:val="Absatz-Standardschriftart"/>
    <w:link w:val="berschrift3"/>
    <w:uiPriority w:val="9"/>
    <w:semiHidden/>
    <w:rsid w:val="005158F1"/>
    <w:rPr>
      <w:rFonts w:asciiTheme="majorHAnsi" w:eastAsiaTheme="majorEastAsia" w:hAnsiTheme="majorHAnsi" w:cstheme="majorBidi"/>
      <w:color w:val="243F60" w:themeColor="accent1" w:themeShade="7F"/>
      <w:sz w:val="24"/>
      <w:szCs w:val="24"/>
      <w:u w:color="000000"/>
    </w:rPr>
  </w:style>
  <w:style w:type="numbering" w:customStyle="1" w:styleId="ImportierterStil11">
    <w:name w:val="Importierter Stil: 11"/>
    <w:rsid w:val="00F00A63"/>
  </w:style>
  <w:style w:type="character" w:customStyle="1" w:styleId="NichtaufgelsteErwhnung3">
    <w:name w:val="Nicht aufgelöste Erwähnung3"/>
    <w:basedOn w:val="Absatz-Standardschriftart"/>
    <w:uiPriority w:val="99"/>
    <w:semiHidden/>
    <w:unhideWhenUsed/>
    <w:rsid w:val="00EC5067"/>
    <w:rPr>
      <w:color w:val="605E5C"/>
      <w:shd w:val="clear" w:color="auto" w:fill="E1DFDD"/>
    </w:rPr>
  </w:style>
  <w:style w:type="character" w:customStyle="1" w:styleId="NichtaufgelsteErwhnung4">
    <w:name w:val="Nicht aufgelöste Erwähnung4"/>
    <w:basedOn w:val="Absatz-Standardschriftart"/>
    <w:uiPriority w:val="99"/>
    <w:semiHidden/>
    <w:unhideWhenUsed/>
    <w:rsid w:val="00D40292"/>
    <w:rPr>
      <w:color w:val="605E5C"/>
      <w:shd w:val="clear" w:color="auto" w:fill="E1DFDD"/>
    </w:rPr>
  </w:style>
  <w:style w:type="paragraph" w:styleId="berarbeitung">
    <w:name w:val="Revision"/>
    <w:hidden/>
    <w:uiPriority w:val="99"/>
    <w:semiHidden/>
    <w:rsid w:val="00535A1C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</w:pPr>
    <w:rPr>
      <w:rFonts w:ascii="Arial" w:hAnsi="Arial" w:cs="Arial Unicode MS"/>
      <w:color w:val="000000"/>
      <w:sz w:val="22"/>
      <w:szCs w:val="22"/>
      <w:u w:color="000000"/>
    </w:rPr>
  </w:style>
  <w:style w:type="character" w:customStyle="1" w:styleId="NichtaufgelsteErwhnung5">
    <w:name w:val="Nicht aufgelöste Erwähnung5"/>
    <w:basedOn w:val="Absatz-Standardschriftart"/>
    <w:uiPriority w:val="99"/>
    <w:semiHidden/>
    <w:unhideWhenUsed/>
    <w:rsid w:val="0080462F"/>
    <w:rPr>
      <w:color w:val="605E5C"/>
      <w:shd w:val="clear" w:color="auto" w:fill="E1DFDD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CE54F8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1215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837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9944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4724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7351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1478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6857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1248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0882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1800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7450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52563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27032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1074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9507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3812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20190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732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1655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6560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4892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7930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9866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5886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8215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890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7096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8825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5299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401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5266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3645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1843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1000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56457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7967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67668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3059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633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6941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4679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287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0065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3039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9870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06385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9963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1006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3510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2240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19464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4961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340092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796829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12330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0458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09150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153737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337994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53262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79878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8167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51577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77364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599120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01146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98650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11197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5222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0311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2926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935342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66368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71429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093964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202357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02287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839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3856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7334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17777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45238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2610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23379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0635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1007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19727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1643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48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7647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2802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49903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1645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98158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923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0629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0704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200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8383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8061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49817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31714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31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11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07166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62187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6966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4466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7401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4222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9280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51133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7221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4159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6203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21072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4534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7610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6819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2983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2309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3095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0104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39908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4817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6183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00377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5602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5905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6657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1923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392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86348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71253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3590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870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7735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35700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48806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0157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46163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2913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1497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86660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9342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37269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152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76796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43195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78722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9558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0994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13982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64539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9719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274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8458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41412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3971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4558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30698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60163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5857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90867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26640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47754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5205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5724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5594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1478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220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348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2929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9231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6388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53157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005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9826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3408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350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964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3081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90088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6276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0443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6191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73428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8578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5164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7051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7220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6317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45435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8312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906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24790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338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901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6553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01575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81708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6301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2636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0246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1239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8961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8304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394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2829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95669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1573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4798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8602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8240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519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2215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5104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9274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2865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6443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9134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4616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6777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07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97225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025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873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9869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4722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27087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1069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0549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8243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gabriela.oppermann@weiler.de" TargetMode="External"/><Relationship Id="rId13" Type="http://schemas.openxmlformats.org/officeDocument/2006/relationships/hyperlink" Target="http://www.auchkomm.de" TargetMode="External"/><Relationship Id="rId18" Type="http://schemas.openxmlformats.org/officeDocument/2006/relationships/image" Target="media/image5.png"/><Relationship Id="rId3" Type="http://schemas.openxmlformats.org/officeDocument/2006/relationships/styles" Target="styles.xml"/><Relationship Id="rId21" Type="http://schemas.openxmlformats.org/officeDocument/2006/relationships/header" Target="header1.xml"/><Relationship Id="rId7" Type="http://schemas.openxmlformats.org/officeDocument/2006/relationships/endnotes" Target="endnotes.xml"/><Relationship Id="rId12" Type="http://schemas.openxmlformats.org/officeDocument/2006/relationships/hyperlink" Target="mailto:fsa@auchkomm.de" TargetMode="External"/><Relationship Id="rId17" Type="http://schemas.openxmlformats.org/officeDocument/2006/relationships/image" Target="media/image4.jpeg"/><Relationship Id="rId2" Type="http://schemas.openxmlformats.org/officeDocument/2006/relationships/numbering" Target="numbering.xml"/><Relationship Id="rId16" Type="http://schemas.openxmlformats.org/officeDocument/2006/relationships/image" Target="media/image3.png"/><Relationship Id="rId20" Type="http://schemas.openxmlformats.org/officeDocument/2006/relationships/image" Target="media/image7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www.auchkomm.com/aktuellepressetexte" TargetMode="External"/><Relationship Id="rId5" Type="http://schemas.openxmlformats.org/officeDocument/2006/relationships/webSettings" Target="webSettings.xml"/><Relationship Id="rId15" Type="http://schemas.openxmlformats.org/officeDocument/2006/relationships/image" Target="media/image2.jpeg"/><Relationship Id="rId23" Type="http://schemas.openxmlformats.org/officeDocument/2006/relationships/theme" Target="theme/theme1.xml"/><Relationship Id="rId10" Type="http://schemas.openxmlformats.org/officeDocument/2006/relationships/hyperlink" Target="mailto:vertrieb@kunzmann-fraesmaschinen.de" TargetMode="External"/><Relationship Id="rId19" Type="http://schemas.openxmlformats.org/officeDocument/2006/relationships/image" Target="media/image6.png"/><Relationship Id="rId4" Type="http://schemas.openxmlformats.org/officeDocument/2006/relationships/settings" Target="settings.xml"/><Relationship Id="rId9" Type="http://schemas.openxmlformats.org/officeDocument/2006/relationships/hyperlink" Target="http://www.weiler.de" TargetMode="External"/><Relationship Id="rId14" Type="http://schemas.openxmlformats.org/officeDocument/2006/relationships/image" Target="media/image1.jpeg"/><Relationship Id="rId22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9.jpeg"/><Relationship Id="rId1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-Design">
  <a:themeElements>
    <a:clrScheme name="Office-Design">
      <a:dk1>
        <a:srgbClr val="000000"/>
      </a:dk1>
      <a:lt1>
        <a:srgbClr val="FFFFFF"/>
      </a:lt1>
      <a:dk2>
        <a:srgbClr val="A7A7A7"/>
      </a:dk2>
      <a:lt2>
        <a:srgbClr val="535353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FF00FF"/>
      </a:folHlink>
    </a:clrScheme>
    <a:fontScheme name="Office-Design">
      <a:majorFont>
        <a:latin typeface="Helvetica"/>
        <a:ea typeface="Helvetica"/>
        <a:cs typeface="Helvetica"/>
      </a:majorFont>
      <a:minorFont>
        <a:latin typeface="Helvetica"/>
        <a:ea typeface="Helvetica"/>
        <a:cs typeface="Helvetica"/>
      </a:minorFont>
    </a:fontScheme>
    <a:fmtScheme name="Office-Design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381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381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38100" dist="20000" dir="5400000" rotWithShape="0">
              <a:srgbClr val="000000">
                <a:alpha val="38000"/>
              </a:srgbClr>
            </a:outerShdw>
          </a:effectLst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rgbClr val="FFFFFF"/>
        </a:solidFill>
        <a:ln w="25400" cap="flat">
          <a:solidFill>
            <a:schemeClr val="accent1"/>
          </a:solidFill>
          <a:prstDash val="solid"/>
          <a:round/>
        </a:ln>
        <a:effectLst>
          <a:outerShdw blurRad="38100" dist="23000" dir="5400000" rotWithShape="0">
            <a:srgbClr val="000000">
              <a:alpha val="35000"/>
            </a:srgbClr>
          </a:outerShdw>
        </a:effectLst>
        <a:sp3d/>
      </a:spPr>
      <a:bodyPr rot="0" spcFirstLastPara="1" vertOverflow="overflow" horzOverflow="overflow" vert="horz" wrap="square" lIns="45719" tIns="45719" rIns="45719" bIns="45719" numCol="1" spcCol="38100" rtlCol="0" anchor="ctr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Cambria"/>
            <a:ea typeface="Cambria"/>
            <a:cs typeface="Cambria"/>
            <a:sym typeface="Cambria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spDef>
    <a:lnDef>
      <a:spPr>
        <a:noFill/>
        <a:ln w="25400" cap="flat">
          <a:solidFill>
            <a:schemeClr val="accent1"/>
          </a:solidFill>
          <a:prstDash val="solid"/>
          <a:round/>
        </a:ln>
        <a:effectLst>
          <a:outerShdw blurRad="38100" dist="20000" dir="5400000" rotWithShape="0">
            <a:srgbClr val="000000">
              <a:alpha val="38000"/>
            </a:srgbClr>
          </a:outerShdw>
        </a:effectLst>
        <a:sp3d/>
      </a:spPr>
      <a:bodyPr rot="0" spcFirstLastPara="1" vertOverflow="overflow" horzOverflow="overflow" vert="horz" wrap="square" lIns="91439" tIns="45719" rIns="91439" bIns="45719" numCol="1" spcCol="38100" rtlCol="0" anchor="t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45719" tIns="45719" rIns="45719" bIns="45719" numCol="1" spcCol="38100" rtlCol="0" anchor="t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Cambria"/>
            <a:ea typeface="Cambria"/>
            <a:cs typeface="Cambria"/>
            <a:sym typeface="Cambria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tx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46BFB45-35FA-47C3-81A8-001A1865A50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11</Pages>
  <Words>1501</Words>
  <Characters>9459</Characters>
  <Application>Microsoft Office Word</Application>
  <DocSecurity>0</DocSecurity>
  <Lines>78</Lines>
  <Paragraphs>21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WEILER Werkzeugmaschinen GmbH</Company>
  <LinksUpToDate>false</LinksUpToDate>
  <CharactersWithSpaces>10939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Eisler, Alexander</dc:creator>
  <cp:lastModifiedBy>F. Stephan Auch</cp:lastModifiedBy>
  <cp:revision>3</cp:revision>
  <cp:lastPrinted>2024-07-24T11:27:00Z</cp:lastPrinted>
  <dcterms:created xsi:type="dcterms:W3CDTF">2024-07-24T13:13:00Z</dcterms:created>
  <dcterms:modified xsi:type="dcterms:W3CDTF">2024-07-25T07:26:00Z</dcterms:modified>
</cp:coreProperties>
</file>