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E504E7" w14:textId="77777777" w:rsidR="00875710" w:rsidRDefault="003B612B" w:rsidP="007D7AFB">
      <w:pPr>
        <w:spacing w:before="120" w:after="120" w:line="360" w:lineRule="auto"/>
      </w:pPr>
      <w:r>
        <w:rPr>
          <w:noProof/>
        </w:rPr>
        <w:drawing>
          <wp:inline distT="0" distB="0" distL="0" distR="0" wp14:anchorId="4ACC38F8" wp14:editId="17B26F0B">
            <wp:extent cx="2736850" cy="899160"/>
            <wp:effectExtent l="0" t="0" r="0"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a:picLocks noChangeAspect="1" noChangeArrowheads="1"/>
                    </pic:cNvPicPr>
                  </pic:nvPicPr>
                  <pic:blipFill>
                    <a:blip r:embed="rId9"/>
                    <a:stretch>
                      <a:fillRect/>
                    </a:stretch>
                  </pic:blipFill>
                  <pic:spPr bwMode="auto">
                    <a:xfrm>
                      <a:off x="0" y="0"/>
                      <a:ext cx="2736850" cy="899160"/>
                    </a:xfrm>
                    <a:prstGeom prst="rect">
                      <a:avLst/>
                    </a:prstGeom>
                  </pic:spPr>
                </pic:pic>
              </a:graphicData>
            </a:graphic>
          </wp:inline>
        </w:drawing>
      </w:r>
    </w:p>
    <w:p w14:paraId="55FA198A" w14:textId="77777777" w:rsidR="00875710" w:rsidRDefault="003B612B" w:rsidP="007D7AFB">
      <w:pPr>
        <w:spacing w:before="120" w:after="120" w:line="360" w:lineRule="auto"/>
        <w:rPr>
          <w:rFonts w:ascii="Arial" w:hAnsi="Arial" w:cs="Arial"/>
          <w:sz w:val="40"/>
          <w:szCs w:val="40"/>
        </w:rPr>
      </w:pPr>
      <w:r>
        <w:rPr>
          <w:rFonts w:ascii="Arial" w:hAnsi="Arial" w:cs="Arial"/>
          <w:sz w:val="40"/>
          <w:szCs w:val="40"/>
        </w:rPr>
        <w:t xml:space="preserve">Pressemitteilung </w:t>
      </w:r>
    </w:p>
    <w:p w14:paraId="1E238531" w14:textId="3754FD0B" w:rsidR="007D7AFB" w:rsidRPr="00016314" w:rsidRDefault="003B612B" w:rsidP="00D431AC">
      <w:pPr>
        <w:pStyle w:val="Listenabsatz"/>
        <w:numPr>
          <w:ilvl w:val="0"/>
          <w:numId w:val="1"/>
        </w:numPr>
        <w:spacing w:before="120" w:after="120" w:line="360" w:lineRule="auto"/>
        <w:ind w:left="425" w:hanging="425"/>
        <w:rPr>
          <w:rFonts w:ascii="Arial" w:hAnsi="Arial" w:cs="Arial"/>
          <w:b/>
          <w:sz w:val="22"/>
          <w:szCs w:val="22"/>
        </w:rPr>
      </w:pPr>
      <w:bookmarkStart w:id="0" w:name="OLE_LINK3"/>
      <w:bookmarkStart w:id="1" w:name="OLE_LINK4"/>
      <w:bookmarkStart w:id="2" w:name="OLE_LINK12"/>
      <w:r w:rsidRPr="00016314">
        <w:rPr>
          <w:rFonts w:ascii="Arial" w:hAnsi="Arial" w:cs="Arial"/>
          <w:b/>
          <w:sz w:val="22"/>
          <w:szCs w:val="22"/>
        </w:rPr>
        <w:t xml:space="preserve">GMN auf der </w:t>
      </w:r>
      <w:r w:rsidR="00016314" w:rsidRPr="00016314">
        <w:rPr>
          <w:rFonts w:ascii="Arial" w:hAnsi="Arial" w:cs="Arial"/>
          <w:b/>
          <w:sz w:val="22"/>
          <w:szCs w:val="22"/>
        </w:rPr>
        <w:t>SPS</w:t>
      </w:r>
      <w:r w:rsidR="00BD0F23" w:rsidRPr="00016314">
        <w:rPr>
          <w:rFonts w:ascii="Arial" w:hAnsi="Arial" w:cs="Arial"/>
          <w:b/>
          <w:sz w:val="22"/>
          <w:szCs w:val="22"/>
        </w:rPr>
        <w:t>:</w:t>
      </w:r>
      <w:r w:rsidRPr="00016314">
        <w:rPr>
          <w:rFonts w:ascii="Arial" w:hAnsi="Arial" w:cs="Arial"/>
          <w:b/>
          <w:sz w:val="22"/>
          <w:szCs w:val="22"/>
        </w:rPr>
        <w:t xml:space="preserve"> </w:t>
      </w:r>
      <w:r w:rsidR="00016314" w:rsidRPr="00016314">
        <w:rPr>
          <w:rFonts w:ascii="Arial" w:hAnsi="Arial" w:cs="Arial"/>
          <w:b/>
          <w:sz w:val="22"/>
          <w:szCs w:val="22"/>
        </w:rPr>
        <w:t>das neue Analyse- und Monitoringsystem</w:t>
      </w:r>
      <w:r w:rsidR="00016314" w:rsidRPr="00016314">
        <w:rPr>
          <w:rFonts w:ascii="Arial" w:hAnsi="Arial" w:cs="Arial"/>
          <w:sz w:val="22"/>
          <w:szCs w:val="22"/>
        </w:rPr>
        <w:t xml:space="preserve"> </w:t>
      </w:r>
      <w:r w:rsidR="00016314" w:rsidRPr="00016314">
        <w:rPr>
          <w:rFonts w:ascii="Arial" w:hAnsi="Arial" w:cs="Arial"/>
          <w:b/>
          <w:sz w:val="22"/>
          <w:szCs w:val="22"/>
        </w:rPr>
        <w:t>„IDEA-4DRIVE“ mit integrierter IIoT-Technologie für Antrieb</w:t>
      </w:r>
      <w:bookmarkStart w:id="3" w:name="OLE_LINK85"/>
      <w:bookmarkStart w:id="4" w:name="OLE_LINK86"/>
      <w:r w:rsidR="00016314">
        <w:rPr>
          <w:rFonts w:ascii="Arial" w:hAnsi="Arial" w:cs="Arial"/>
          <w:b/>
          <w:sz w:val="22"/>
          <w:szCs w:val="22"/>
        </w:rPr>
        <w:t>e</w:t>
      </w:r>
      <w:r w:rsidR="007D7AFB" w:rsidRPr="00016314">
        <w:rPr>
          <w:rFonts w:ascii="Arial" w:hAnsi="Arial" w:cs="Arial"/>
          <w:b/>
          <w:sz w:val="22"/>
          <w:szCs w:val="22"/>
        </w:rPr>
        <w:t xml:space="preserve"> </w:t>
      </w:r>
      <w:bookmarkEnd w:id="3"/>
      <w:bookmarkEnd w:id="4"/>
    </w:p>
    <w:p w14:paraId="7E772D95" w14:textId="269FD2BC" w:rsidR="007D7AFB" w:rsidRPr="007D7AFB" w:rsidRDefault="007D7AFB" w:rsidP="1FC57AA7">
      <w:pPr>
        <w:pStyle w:val="Listenabsatz"/>
        <w:numPr>
          <w:ilvl w:val="0"/>
          <w:numId w:val="1"/>
        </w:numPr>
        <w:spacing w:before="120" w:after="120" w:line="360" w:lineRule="auto"/>
        <w:ind w:left="425" w:hanging="425"/>
        <w:rPr>
          <w:rFonts w:ascii="Arial" w:hAnsi="Arial" w:cs="Arial"/>
          <w:b/>
          <w:bCs/>
          <w:sz w:val="22"/>
          <w:szCs w:val="22"/>
        </w:rPr>
      </w:pPr>
      <w:r w:rsidRPr="1FC57AA7">
        <w:rPr>
          <w:rFonts w:ascii="Arial" w:hAnsi="Arial" w:cs="Arial"/>
          <w:b/>
          <w:bCs/>
          <w:sz w:val="22"/>
          <w:szCs w:val="22"/>
        </w:rPr>
        <w:t>P</w:t>
      </w:r>
      <w:r w:rsidR="2F2260C4" w:rsidRPr="1FC57AA7">
        <w:rPr>
          <w:rFonts w:ascii="Arial" w:hAnsi="Arial" w:cs="Arial"/>
          <w:b/>
          <w:bCs/>
          <w:sz w:val="22"/>
          <w:szCs w:val="22"/>
        </w:rPr>
        <w:t xml:space="preserve">RELUB </w:t>
      </w:r>
      <w:proofErr w:type="spellStart"/>
      <w:r w:rsidRPr="1FC57AA7">
        <w:rPr>
          <w:rFonts w:ascii="Arial" w:hAnsi="Arial" w:cs="Arial"/>
          <w:b/>
          <w:bCs/>
          <w:sz w:val="22"/>
          <w:szCs w:val="22"/>
        </w:rPr>
        <w:t>GPi</w:t>
      </w:r>
      <w:proofErr w:type="spellEnd"/>
      <w:r w:rsidR="46911BD5" w:rsidRPr="1FC57AA7">
        <w:rPr>
          <w:rFonts w:ascii="Arial" w:hAnsi="Arial" w:cs="Arial"/>
          <w:b/>
          <w:bCs/>
          <w:sz w:val="22"/>
          <w:szCs w:val="22"/>
        </w:rPr>
        <w:t xml:space="preserve"> PLUS</w:t>
      </w:r>
      <w:r w:rsidRPr="1FC57AA7">
        <w:rPr>
          <w:rFonts w:ascii="Arial" w:hAnsi="Arial" w:cs="Arial"/>
          <w:b/>
          <w:bCs/>
          <w:sz w:val="22"/>
          <w:szCs w:val="22"/>
        </w:rPr>
        <w:t xml:space="preserve">, </w:t>
      </w:r>
      <w:r w:rsidR="00016314">
        <w:rPr>
          <w:rFonts w:ascii="Arial" w:hAnsi="Arial" w:cs="Arial"/>
          <w:b/>
          <w:bCs/>
          <w:sz w:val="22"/>
          <w:szCs w:val="22"/>
        </w:rPr>
        <w:t xml:space="preserve">die </w:t>
      </w:r>
      <w:r w:rsidRPr="1FC57AA7">
        <w:rPr>
          <w:rFonts w:ascii="Arial" w:hAnsi="Arial" w:cs="Arial"/>
          <w:b/>
          <w:bCs/>
          <w:sz w:val="22"/>
          <w:szCs w:val="22"/>
        </w:rPr>
        <w:t>neue Generation Industrie 4.0-fähiger und ressourcenschonender Öl-Luft-Schmiergeräte</w:t>
      </w:r>
    </w:p>
    <w:p w14:paraId="7091209D" w14:textId="66B83207" w:rsidR="007D7AFB" w:rsidRDefault="00016314" w:rsidP="1FC57AA7">
      <w:pPr>
        <w:pStyle w:val="Listenabsatz"/>
        <w:numPr>
          <w:ilvl w:val="0"/>
          <w:numId w:val="1"/>
        </w:numPr>
        <w:spacing w:before="120" w:after="120" w:line="360" w:lineRule="auto"/>
        <w:ind w:left="425" w:hanging="425"/>
        <w:rPr>
          <w:rFonts w:ascii="Arial" w:eastAsia="Arial" w:hAnsi="Arial" w:cs="Arial"/>
          <w:b/>
          <w:bCs/>
          <w:color w:val="333333"/>
          <w:sz w:val="22"/>
          <w:szCs w:val="22"/>
        </w:rPr>
      </w:pPr>
      <w:r w:rsidRPr="2E35CF99">
        <w:rPr>
          <w:rFonts w:ascii="Arial" w:eastAsia="Arial" w:hAnsi="Arial" w:cs="Arial"/>
          <w:b/>
          <w:bCs/>
          <w:color w:val="333333"/>
          <w:sz w:val="22"/>
          <w:szCs w:val="22"/>
        </w:rPr>
        <w:t xml:space="preserve">Spindeln für Sonderanwendungen und komplette Antriebs- sowie </w:t>
      </w:r>
      <w:proofErr w:type="spellStart"/>
      <w:r w:rsidR="00BA1BC4" w:rsidRPr="00BA1BC4">
        <w:rPr>
          <w:rFonts w:ascii="Arial" w:eastAsia="Arial" w:hAnsi="Arial" w:cs="Arial"/>
          <w:b/>
          <w:bCs/>
          <w:color w:val="333333"/>
          <w:sz w:val="22"/>
          <w:szCs w:val="22"/>
        </w:rPr>
        <w:t>Gebläsemotoren</w:t>
      </w:r>
      <w:proofErr w:type="spellEnd"/>
      <w:r w:rsidR="00BA1BC4" w:rsidRPr="00BA1BC4">
        <w:rPr>
          <w:rFonts w:ascii="Arial" w:eastAsia="Arial" w:hAnsi="Arial" w:cs="Arial"/>
          <w:b/>
          <w:bCs/>
          <w:color w:val="333333"/>
          <w:sz w:val="22"/>
          <w:szCs w:val="22"/>
        </w:rPr>
        <w:t xml:space="preserve"> und </w:t>
      </w:r>
      <w:proofErr w:type="spellStart"/>
      <w:r w:rsidR="00BA1BC4" w:rsidRPr="00BA1BC4">
        <w:rPr>
          <w:rFonts w:ascii="Arial" w:eastAsia="Arial" w:hAnsi="Arial" w:cs="Arial"/>
          <w:b/>
          <w:bCs/>
          <w:color w:val="333333"/>
          <w:sz w:val="22"/>
          <w:szCs w:val="22"/>
        </w:rPr>
        <w:t>Verdichterantriebe</w:t>
      </w:r>
      <w:proofErr w:type="spellEnd"/>
    </w:p>
    <w:p w14:paraId="0DEDA9D6" w14:textId="5E3E1FA8" w:rsidR="009E776B" w:rsidRDefault="003B612B" w:rsidP="009E776B">
      <w:pPr>
        <w:spacing w:before="120" w:after="120" w:line="360" w:lineRule="auto"/>
        <w:rPr>
          <w:rFonts w:ascii="Arial" w:hAnsi="Arial" w:cs="Arial"/>
          <w:sz w:val="22"/>
          <w:szCs w:val="22"/>
        </w:rPr>
      </w:pPr>
      <w:bookmarkStart w:id="5" w:name="OLE_LINK19"/>
      <w:bookmarkStart w:id="6" w:name="OLE_LINK20"/>
      <w:bookmarkStart w:id="7" w:name="OLE_LINK17"/>
      <w:bookmarkStart w:id="8" w:name="OLE_LINK18"/>
      <w:bookmarkStart w:id="9" w:name="OLE_LINK34"/>
      <w:bookmarkStart w:id="10" w:name="OLE_LINK38"/>
      <w:bookmarkStart w:id="11" w:name="OLE_LINK21"/>
      <w:bookmarkStart w:id="12" w:name="OLE_LINK22"/>
      <w:bookmarkStart w:id="13" w:name="OLE_LINK39"/>
      <w:bookmarkStart w:id="14" w:name="OLE_LINK40"/>
      <w:r w:rsidRPr="1FC57AA7">
        <w:rPr>
          <w:rFonts w:ascii="Arial" w:hAnsi="Arial" w:cs="Arial"/>
          <w:i/>
          <w:iCs/>
          <w:sz w:val="22"/>
          <w:szCs w:val="22"/>
        </w:rPr>
        <w:t xml:space="preserve">Nürnberg, den </w:t>
      </w:r>
      <w:r w:rsidR="00CE4962">
        <w:rPr>
          <w:rFonts w:ascii="Arial" w:hAnsi="Arial" w:cs="Arial"/>
          <w:i/>
          <w:iCs/>
          <w:sz w:val="22"/>
          <w:szCs w:val="22"/>
        </w:rPr>
        <w:t>14</w:t>
      </w:r>
      <w:r w:rsidRPr="1FC57AA7">
        <w:rPr>
          <w:rFonts w:ascii="Arial" w:hAnsi="Arial" w:cs="Arial"/>
          <w:i/>
          <w:iCs/>
          <w:sz w:val="22"/>
          <w:szCs w:val="22"/>
        </w:rPr>
        <w:t xml:space="preserve">. </w:t>
      </w:r>
      <w:r w:rsidR="00016314">
        <w:rPr>
          <w:rFonts w:ascii="Arial" w:hAnsi="Arial" w:cs="Arial"/>
          <w:i/>
          <w:iCs/>
          <w:sz w:val="22"/>
          <w:szCs w:val="22"/>
        </w:rPr>
        <w:t>September</w:t>
      </w:r>
      <w:r w:rsidRPr="1FC57AA7">
        <w:rPr>
          <w:rFonts w:ascii="Arial" w:hAnsi="Arial" w:cs="Arial"/>
          <w:i/>
          <w:iCs/>
          <w:sz w:val="22"/>
          <w:szCs w:val="22"/>
        </w:rPr>
        <w:t xml:space="preserve"> 202</w:t>
      </w:r>
      <w:r w:rsidR="00313AD0" w:rsidRPr="1FC57AA7">
        <w:rPr>
          <w:rFonts w:ascii="Arial" w:hAnsi="Arial" w:cs="Arial"/>
          <w:i/>
          <w:iCs/>
          <w:sz w:val="22"/>
          <w:szCs w:val="22"/>
        </w:rPr>
        <w:t>3</w:t>
      </w:r>
      <w:r w:rsidRPr="1FC57AA7">
        <w:rPr>
          <w:rFonts w:ascii="Arial" w:hAnsi="Arial" w:cs="Arial"/>
          <w:i/>
          <w:iCs/>
          <w:sz w:val="22"/>
          <w:szCs w:val="22"/>
        </w:rPr>
        <w:t>.</w:t>
      </w:r>
      <w:bookmarkEnd w:id="5"/>
      <w:bookmarkEnd w:id="6"/>
      <w:bookmarkEnd w:id="7"/>
      <w:bookmarkEnd w:id="8"/>
      <w:r w:rsidR="007D7AFB" w:rsidRPr="1FC57AA7">
        <w:rPr>
          <w:rFonts w:ascii="Arial" w:hAnsi="Arial" w:cs="Arial"/>
          <w:sz w:val="22"/>
          <w:szCs w:val="22"/>
        </w:rPr>
        <w:t xml:space="preserve"> </w:t>
      </w:r>
      <w:bookmarkStart w:id="15" w:name="OLE_LINK118"/>
      <w:bookmarkStart w:id="16" w:name="OLE_LINK119"/>
      <w:r w:rsidR="00016314" w:rsidRPr="00016314">
        <w:rPr>
          <w:rFonts w:ascii="Arial" w:hAnsi="Arial" w:cs="Arial"/>
          <w:sz w:val="22"/>
          <w:szCs w:val="22"/>
        </w:rPr>
        <w:t xml:space="preserve">GMN präsentiert </w:t>
      </w:r>
      <w:r w:rsidR="00E75AC6">
        <w:rPr>
          <w:rFonts w:ascii="Arial" w:hAnsi="Arial" w:cs="Arial"/>
          <w:sz w:val="22"/>
          <w:szCs w:val="22"/>
        </w:rPr>
        <w:t xml:space="preserve">sich </w:t>
      </w:r>
      <w:r w:rsidR="00016314">
        <w:rPr>
          <w:rFonts w:ascii="Arial" w:hAnsi="Arial" w:cs="Arial"/>
          <w:sz w:val="22"/>
          <w:szCs w:val="22"/>
        </w:rPr>
        <w:t>auf der SPS</w:t>
      </w:r>
      <w:r w:rsidR="00016314" w:rsidRPr="00016314">
        <w:rPr>
          <w:rFonts w:ascii="Arial" w:hAnsi="Arial" w:cs="Arial"/>
          <w:sz w:val="22"/>
          <w:szCs w:val="22"/>
        </w:rPr>
        <w:t xml:space="preserve"> </w:t>
      </w:r>
      <w:r w:rsidR="00016314">
        <w:rPr>
          <w:rFonts w:ascii="Arial" w:hAnsi="Arial" w:cs="Arial"/>
          <w:sz w:val="22"/>
          <w:szCs w:val="22"/>
        </w:rPr>
        <w:t xml:space="preserve">mit einer Reihe von Innovationen </w:t>
      </w:r>
      <w:r w:rsidR="009E776B">
        <w:rPr>
          <w:rFonts w:ascii="Arial" w:hAnsi="Arial" w:cs="Arial"/>
          <w:sz w:val="22"/>
          <w:szCs w:val="22"/>
        </w:rPr>
        <w:t xml:space="preserve">für effiziente Antriebe und Motoren. Messepremiere </w:t>
      </w:r>
      <w:bookmarkStart w:id="17" w:name="OLE_LINK174"/>
      <w:bookmarkStart w:id="18" w:name="OLE_LINK175"/>
      <w:r w:rsidR="009E776B">
        <w:rPr>
          <w:rFonts w:ascii="Arial" w:hAnsi="Arial" w:cs="Arial"/>
          <w:sz w:val="22"/>
          <w:szCs w:val="22"/>
        </w:rPr>
        <w:t xml:space="preserve">feiert </w:t>
      </w:r>
      <w:bookmarkStart w:id="19" w:name="OLE_LINK103"/>
      <w:bookmarkStart w:id="20" w:name="OLE_LINK104"/>
      <w:bookmarkStart w:id="21" w:name="OLE_LINK105"/>
      <w:bookmarkStart w:id="22" w:name="OLE_LINK123"/>
      <w:r w:rsidR="009E776B" w:rsidRPr="00016314">
        <w:rPr>
          <w:rFonts w:ascii="Arial" w:hAnsi="Arial" w:cs="Arial"/>
          <w:sz w:val="22"/>
          <w:szCs w:val="22"/>
        </w:rPr>
        <w:t>IDEA-4DRIV</w:t>
      </w:r>
      <w:r w:rsidR="009E776B">
        <w:rPr>
          <w:rFonts w:ascii="Arial" w:hAnsi="Arial" w:cs="Arial"/>
          <w:sz w:val="22"/>
          <w:szCs w:val="22"/>
        </w:rPr>
        <w:t>E</w:t>
      </w:r>
      <w:bookmarkEnd w:id="19"/>
      <w:bookmarkEnd w:id="20"/>
      <w:bookmarkEnd w:id="21"/>
      <w:bookmarkEnd w:id="22"/>
      <w:r w:rsidR="009E776B">
        <w:rPr>
          <w:rFonts w:ascii="Arial" w:hAnsi="Arial" w:cs="Arial"/>
          <w:sz w:val="22"/>
          <w:szCs w:val="22"/>
        </w:rPr>
        <w:t xml:space="preserve">, ein digitales </w:t>
      </w:r>
      <w:r w:rsidR="009E776B" w:rsidRPr="00016314">
        <w:rPr>
          <w:rFonts w:ascii="Arial" w:hAnsi="Arial" w:cs="Arial"/>
          <w:sz w:val="22"/>
          <w:szCs w:val="22"/>
        </w:rPr>
        <w:t xml:space="preserve">Analyse- und Monitoringsystem </w:t>
      </w:r>
      <w:r w:rsidR="009E776B">
        <w:rPr>
          <w:rFonts w:ascii="Arial" w:hAnsi="Arial" w:cs="Arial"/>
          <w:sz w:val="22"/>
          <w:szCs w:val="22"/>
        </w:rPr>
        <w:t>mit IIoT-Anbindung</w:t>
      </w:r>
      <w:r w:rsidR="009E776B" w:rsidRPr="00016314">
        <w:rPr>
          <w:rFonts w:ascii="Arial" w:hAnsi="Arial" w:cs="Arial"/>
          <w:sz w:val="22"/>
          <w:szCs w:val="22"/>
        </w:rPr>
        <w:t xml:space="preserve"> für Antriebs- und </w:t>
      </w:r>
      <w:proofErr w:type="spellStart"/>
      <w:r w:rsidR="009E776B" w:rsidRPr="00016314">
        <w:rPr>
          <w:rFonts w:ascii="Arial" w:hAnsi="Arial" w:cs="Arial"/>
          <w:sz w:val="22"/>
          <w:szCs w:val="22"/>
        </w:rPr>
        <w:t>Prüfstandsmotoren</w:t>
      </w:r>
      <w:proofErr w:type="spellEnd"/>
      <w:r w:rsidR="009E776B" w:rsidRPr="00016314">
        <w:rPr>
          <w:rFonts w:ascii="Arial" w:hAnsi="Arial" w:cs="Arial"/>
          <w:sz w:val="22"/>
          <w:szCs w:val="22"/>
        </w:rPr>
        <w:t xml:space="preserve"> </w:t>
      </w:r>
      <w:r w:rsidR="009E776B">
        <w:rPr>
          <w:rFonts w:ascii="Arial" w:hAnsi="Arial" w:cs="Arial"/>
          <w:sz w:val="22"/>
          <w:szCs w:val="22"/>
        </w:rPr>
        <w:t xml:space="preserve">sowie Generatoren. </w:t>
      </w:r>
      <w:bookmarkStart w:id="23" w:name="OLE_LINK132"/>
      <w:bookmarkStart w:id="24" w:name="OLE_LINK133"/>
      <w:r w:rsidR="009E776B" w:rsidRPr="009E776B">
        <w:rPr>
          <w:rFonts w:ascii="Arial" w:hAnsi="Arial" w:cs="Arial"/>
          <w:sz w:val="22"/>
          <w:szCs w:val="22"/>
        </w:rPr>
        <w:t xml:space="preserve">Ursprünglich hat GMN </w:t>
      </w:r>
      <w:r w:rsidR="009E776B">
        <w:rPr>
          <w:rFonts w:ascii="Arial" w:hAnsi="Arial" w:cs="Arial"/>
          <w:sz w:val="22"/>
          <w:szCs w:val="22"/>
        </w:rPr>
        <w:t>das Embedded System</w:t>
      </w:r>
      <w:r w:rsidR="009E776B" w:rsidRPr="009E776B">
        <w:rPr>
          <w:rFonts w:ascii="Arial" w:hAnsi="Arial" w:cs="Arial"/>
          <w:sz w:val="22"/>
          <w:szCs w:val="22"/>
        </w:rPr>
        <w:t xml:space="preserve"> für die eigenen Motoren entwickelt, </w:t>
      </w:r>
      <w:bookmarkEnd w:id="23"/>
      <w:bookmarkEnd w:id="24"/>
      <w:r w:rsidR="009E776B" w:rsidRPr="009E776B">
        <w:rPr>
          <w:rFonts w:ascii="Arial" w:hAnsi="Arial" w:cs="Arial"/>
          <w:sz w:val="22"/>
          <w:szCs w:val="22"/>
        </w:rPr>
        <w:t>mittlerweile ist es für alle marktgängigen Antriebe verfügbar</w:t>
      </w:r>
      <w:bookmarkEnd w:id="17"/>
      <w:bookmarkEnd w:id="18"/>
      <w:r w:rsidR="009E776B" w:rsidRPr="009E776B">
        <w:rPr>
          <w:rFonts w:ascii="Arial" w:hAnsi="Arial" w:cs="Arial"/>
          <w:sz w:val="22"/>
          <w:szCs w:val="22"/>
        </w:rPr>
        <w:t>.</w:t>
      </w:r>
    </w:p>
    <w:p w14:paraId="5EEBA19F" w14:textId="56776027" w:rsidR="009E776B" w:rsidRDefault="009E776B" w:rsidP="009E776B">
      <w:pPr>
        <w:spacing w:before="120" w:after="120" w:line="360" w:lineRule="auto"/>
        <w:rPr>
          <w:rFonts w:ascii="Arial" w:hAnsi="Arial" w:cs="Arial"/>
          <w:sz w:val="22"/>
          <w:szCs w:val="22"/>
        </w:rPr>
      </w:pPr>
      <w:r>
        <w:rPr>
          <w:rFonts w:ascii="Arial" w:hAnsi="Arial" w:cs="Arial"/>
          <w:sz w:val="22"/>
          <w:szCs w:val="22"/>
        </w:rPr>
        <w:t xml:space="preserve">Neu ist ebenfalls </w:t>
      </w:r>
      <w:r w:rsidR="004E11F6">
        <w:rPr>
          <w:rFonts w:ascii="Arial" w:hAnsi="Arial" w:cs="Arial"/>
          <w:sz w:val="22"/>
          <w:szCs w:val="22"/>
        </w:rPr>
        <w:t>„</w:t>
      </w:r>
      <w:r w:rsidR="00F92251" w:rsidRPr="1FC57AA7">
        <w:rPr>
          <w:rFonts w:ascii="Arial" w:hAnsi="Arial" w:cs="Arial"/>
          <w:sz w:val="22"/>
          <w:szCs w:val="22"/>
        </w:rPr>
        <w:t xml:space="preserve">PRELUB </w:t>
      </w:r>
      <w:proofErr w:type="spellStart"/>
      <w:r w:rsidR="00F92251" w:rsidRPr="1FC57AA7">
        <w:rPr>
          <w:rFonts w:ascii="Arial" w:hAnsi="Arial" w:cs="Arial"/>
          <w:sz w:val="22"/>
          <w:szCs w:val="22"/>
        </w:rPr>
        <w:t>GPi</w:t>
      </w:r>
      <w:proofErr w:type="spellEnd"/>
      <w:r w:rsidR="00F92251" w:rsidRPr="1FC57AA7">
        <w:rPr>
          <w:rFonts w:ascii="Arial" w:hAnsi="Arial" w:cs="Arial"/>
          <w:sz w:val="22"/>
          <w:szCs w:val="22"/>
        </w:rPr>
        <w:t xml:space="preserve"> PLUS”, </w:t>
      </w:r>
      <w:r w:rsidR="00F92251">
        <w:rPr>
          <w:rFonts w:ascii="Arial" w:hAnsi="Arial" w:cs="Arial"/>
          <w:sz w:val="22"/>
          <w:szCs w:val="22"/>
        </w:rPr>
        <w:t>die jüngste</w:t>
      </w:r>
      <w:r w:rsidRPr="009E776B">
        <w:rPr>
          <w:rFonts w:ascii="Arial" w:hAnsi="Arial" w:cs="Arial"/>
          <w:sz w:val="22"/>
          <w:szCs w:val="22"/>
        </w:rPr>
        <w:t xml:space="preserve"> Generation von Industrie 4.0-fähigen und ressourcenschonenden Öl-Luft-Schmiergeräten. </w:t>
      </w:r>
    </w:p>
    <w:p w14:paraId="4BD15243" w14:textId="58403615" w:rsidR="00F92251" w:rsidRDefault="004E11F6" w:rsidP="2E35CF99">
      <w:pPr>
        <w:spacing w:before="120" w:after="120" w:line="360" w:lineRule="auto"/>
        <w:rPr>
          <w:rFonts w:ascii="Arial" w:hAnsi="Arial" w:cs="Arial"/>
          <w:sz w:val="22"/>
          <w:szCs w:val="22"/>
        </w:rPr>
      </w:pPr>
      <w:bookmarkStart w:id="25" w:name="OLE_LINK180"/>
      <w:bookmarkStart w:id="26" w:name="OLE_LINK181"/>
      <w:r w:rsidRPr="2E35CF99">
        <w:rPr>
          <w:rFonts w:ascii="Arial" w:hAnsi="Arial" w:cs="Arial"/>
          <w:sz w:val="22"/>
          <w:szCs w:val="22"/>
        </w:rPr>
        <w:t>A</w:t>
      </w:r>
      <w:r w:rsidR="00F92251" w:rsidRPr="2E35CF99">
        <w:rPr>
          <w:rFonts w:ascii="Arial" w:hAnsi="Arial" w:cs="Arial"/>
          <w:sz w:val="22"/>
          <w:szCs w:val="22"/>
        </w:rPr>
        <w:t xml:space="preserve">m Stand </w:t>
      </w:r>
      <w:r w:rsidRPr="2E35CF99">
        <w:rPr>
          <w:rFonts w:ascii="Arial" w:hAnsi="Arial" w:cs="Arial"/>
          <w:sz w:val="22"/>
          <w:szCs w:val="22"/>
        </w:rPr>
        <w:t xml:space="preserve">werden </w:t>
      </w:r>
      <w:r w:rsidR="00F92251" w:rsidRPr="2E35CF99">
        <w:rPr>
          <w:rFonts w:ascii="Arial" w:hAnsi="Arial" w:cs="Arial"/>
          <w:sz w:val="22"/>
          <w:szCs w:val="22"/>
        </w:rPr>
        <w:t>außerdem Kugellager</w:t>
      </w:r>
      <w:r w:rsidR="4BD41A87" w:rsidRPr="2E35CF99">
        <w:rPr>
          <w:rFonts w:ascii="Arial" w:hAnsi="Arial" w:cs="Arial"/>
          <w:sz w:val="22"/>
          <w:szCs w:val="22"/>
        </w:rPr>
        <w:t>,</w:t>
      </w:r>
      <w:r w:rsidR="007F329C">
        <w:rPr>
          <w:rFonts w:ascii="Arial" w:hAnsi="Arial" w:cs="Arial"/>
          <w:sz w:val="22"/>
          <w:szCs w:val="22"/>
        </w:rPr>
        <w:t xml:space="preserve"> </w:t>
      </w:r>
      <w:r w:rsidR="00F92251" w:rsidRPr="2E35CF99">
        <w:rPr>
          <w:rFonts w:ascii="Arial" w:hAnsi="Arial" w:cs="Arial"/>
          <w:sz w:val="22"/>
          <w:szCs w:val="22"/>
        </w:rPr>
        <w:t>Dichtungen</w:t>
      </w:r>
      <w:r w:rsidR="432D6C71" w:rsidRPr="2E35CF99">
        <w:rPr>
          <w:rFonts w:ascii="Arial" w:hAnsi="Arial" w:cs="Arial"/>
          <w:sz w:val="22"/>
          <w:szCs w:val="22"/>
        </w:rPr>
        <w:t xml:space="preserve"> und</w:t>
      </w:r>
      <w:r w:rsidR="00F92251" w:rsidRPr="2E35CF99">
        <w:rPr>
          <w:rFonts w:ascii="Arial" w:hAnsi="Arial" w:cs="Arial"/>
          <w:sz w:val="22"/>
          <w:szCs w:val="22"/>
        </w:rPr>
        <w:t xml:space="preserve"> Elektroantriebe für unterschiedliche Einsatzzwecke</w:t>
      </w:r>
      <w:r w:rsidR="34435921" w:rsidRPr="2E35CF99">
        <w:rPr>
          <w:rFonts w:ascii="Arial" w:hAnsi="Arial" w:cs="Arial"/>
          <w:sz w:val="22"/>
          <w:szCs w:val="22"/>
        </w:rPr>
        <w:t xml:space="preserve">, wie </w:t>
      </w:r>
      <w:r w:rsidR="007F329C">
        <w:rPr>
          <w:rFonts w:ascii="Arial" w:hAnsi="Arial" w:cs="Arial"/>
          <w:sz w:val="22"/>
          <w:szCs w:val="22"/>
        </w:rPr>
        <w:t>zum Beispiel</w:t>
      </w:r>
      <w:r w:rsidR="6DC7272B" w:rsidRPr="2E35CF99">
        <w:rPr>
          <w:rFonts w:ascii="Arial" w:hAnsi="Arial" w:cs="Arial"/>
          <w:sz w:val="22"/>
          <w:szCs w:val="22"/>
        </w:rPr>
        <w:t xml:space="preserve"> </w:t>
      </w:r>
      <w:r w:rsidR="762CA3DD" w:rsidRPr="2E35CF99">
        <w:rPr>
          <w:rFonts w:ascii="Arial" w:hAnsi="Arial" w:cs="Arial"/>
          <w:sz w:val="22"/>
          <w:szCs w:val="22"/>
        </w:rPr>
        <w:t xml:space="preserve">hochtourige, energieeffiziente </w:t>
      </w:r>
      <w:r w:rsidR="6DC7272B" w:rsidRPr="2E35CF99">
        <w:rPr>
          <w:rFonts w:ascii="Arial" w:hAnsi="Arial" w:cs="Arial"/>
          <w:sz w:val="22"/>
          <w:szCs w:val="22"/>
        </w:rPr>
        <w:t>D</w:t>
      </w:r>
      <w:r w:rsidR="34435921" w:rsidRPr="2E35CF99">
        <w:rPr>
          <w:rFonts w:ascii="Arial" w:hAnsi="Arial" w:cs="Arial"/>
          <w:sz w:val="22"/>
          <w:szCs w:val="22"/>
        </w:rPr>
        <w:t>irektantriebe</w:t>
      </w:r>
      <w:r w:rsidR="43B8826C" w:rsidRPr="2E35CF99">
        <w:rPr>
          <w:rFonts w:ascii="Arial" w:hAnsi="Arial" w:cs="Arial"/>
          <w:sz w:val="22"/>
          <w:szCs w:val="22"/>
        </w:rPr>
        <w:t xml:space="preserve"> für Gebläse- und </w:t>
      </w:r>
      <w:proofErr w:type="spellStart"/>
      <w:r w:rsidR="43B8826C" w:rsidRPr="2E35CF99">
        <w:rPr>
          <w:rFonts w:ascii="Arial" w:hAnsi="Arial" w:cs="Arial"/>
          <w:sz w:val="22"/>
          <w:szCs w:val="22"/>
        </w:rPr>
        <w:t>Kompressorenanwendungen</w:t>
      </w:r>
      <w:proofErr w:type="spellEnd"/>
      <w:r w:rsidRPr="2E35CF99">
        <w:rPr>
          <w:rFonts w:ascii="Arial" w:hAnsi="Arial" w:cs="Arial"/>
          <w:sz w:val="22"/>
          <w:szCs w:val="22"/>
        </w:rPr>
        <w:t xml:space="preserve"> </w:t>
      </w:r>
      <w:r w:rsidR="30DB7CD6" w:rsidRPr="2E35CF99">
        <w:rPr>
          <w:rFonts w:ascii="Arial" w:hAnsi="Arial" w:cs="Arial"/>
          <w:sz w:val="22"/>
          <w:szCs w:val="22"/>
        </w:rPr>
        <w:t xml:space="preserve">ausgestellt. Des Weiteren werden </w:t>
      </w:r>
      <w:proofErr w:type="spellStart"/>
      <w:r w:rsidR="00F92251" w:rsidRPr="2E35CF99">
        <w:rPr>
          <w:rFonts w:ascii="Arial" w:hAnsi="Arial" w:cs="Arial"/>
          <w:sz w:val="22"/>
          <w:szCs w:val="22"/>
        </w:rPr>
        <w:t>hochperformante</w:t>
      </w:r>
      <w:proofErr w:type="spellEnd"/>
      <w:r w:rsidR="00F92251" w:rsidRPr="2E35CF99">
        <w:rPr>
          <w:rFonts w:ascii="Arial" w:hAnsi="Arial" w:cs="Arial"/>
          <w:sz w:val="22"/>
          <w:szCs w:val="22"/>
        </w:rPr>
        <w:t xml:space="preserve"> Fräs- und Schleifspindeln</w:t>
      </w:r>
      <w:bookmarkEnd w:id="25"/>
      <w:bookmarkEnd w:id="26"/>
      <w:r w:rsidRPr="2E35CF99">
        <w:rPr>
          <w:rFonts w:ascii="Arial" w:hAnsi="Arial" w:cs="Arial"/>
          <w:sz w:val="22"/>
          <w:szCs w:val="22"/>
        </w:rPr>
        <w:t xml:space="preserve"> </w:t>
      </w:r>
      <w:r w:rsidR="318D2384" w:rsidRPr="2E35CF99">
        <w:rPr>
          <w:rFonts w:ascii="Arial" w:hAnsi="Arial" w:cs="Arial"/>
          <w:sz w:val="22"/>
          <w:szCs w:val="22"/>
        </w:rPr>
        <w:t>präsentiert</w:t>
      </w:r>
      <w:r w:rsidR="00F92251" w:rsidRPr="2E35CF99">
        <w:rPr>
          <w:rFonts w:ascii="Arial" w:hAnsi="Arial" w:cs="Arial"/>
          <w:sz w:val="22"/>
          <w:szCs w:val="22"/>
        </w:rPr>
        <w:t>. GMN stellt auf der SPS in Nürnberg vom 14. bis 16. November in Halle 3A Stand 200 aus.</w:t>
      </w:r>
    </w:p>
    <w:p w14:paraId="32B9AA6C" w14:textId="35FAA996" w:rsidR="00F92251" w:rsidRPr="00F92251" w:rsidRDefault="00F92251" w:rsidP="00F92251">
      <w:pPr>
        <w:rPr>
          <w:rFonts w:ascii="Arial" w:eastAsia="Times New Roman" w:hAnsi="Arial" w:cs="Arial"/>
          <w:b/>
          <w:bCs/>
          <w:sz w:val="22"/>
          <w:szCs w:val="22"/>
        </w:rPr>
      </w:pPr>
      <w:r>
        <w:rPr>
          <w:rFonts w:ascii="Arial" w:eastAsia="Times New Roman" w:hAnsi="Arial" w:cs="Arial"/>
          <w:b/>
          <w:bCs/>
          <w:sz w:val="22"/>
          <w:szCs w:val="22"/>
        </w:rPr>
        <w:t xml:space="preserve">Das neue </w:t>
      </w:r>
      <w:r w:rsidRPr="00F92251">
        <w:rPr>
          <w:rFonts w:ascii="Arial" w:eastAsia="Times New Roman" w:hAnsi="Arial" w:cs="Arial"/>
          <w:b/>
          <w:bCs/>
          <w:sz w:val="22"/>
          <w:szCs w:val="22"/>
        </w:rPr>
        <w:t>IDEA-4DRIVE wertet Motordaten direkt aus</w:t>
      </w:r>
    </w:p>
    <w:p w14:paraId="68E96B10" w14:textId="20FEF105" w:rsidR="00F92251" w:rsidRPr="00F92251" w:rsidRDefault="00F92251" w:rsidP="00F92251">
      <w:pPr>
        <w:spacing w:before="120" w:after="120" w:line="360" w:lineRule="auto"/>
        <w:rPr>
          <w:rFonts w:ascii="Arial" w:hAnsi="Arial" w:cs="Arial"/>
          <w:sz w:val="22"/>
          <w:szCs w:val="22"/>
        </w:rPr>
      </w:pPr>
      <w:bookmarkStart w:id="27" w:name="OLE_LINK106"/>
      <w:r w:rsidRPr="5CD99630">
        <w:rPr>
          <w:rFonts w:ascii="Arial" w:hAnsi="Arial" w:cs="Arial"/>
          <w:sz w:val="22"/>
          <w:szCs w:val="22"/>
        </w:rPr>
        <w:t xml:space="preserve">Mit der Messepremiere richtet sich GMN insbesondere an Hersteller aus dem Fahrzeugbau und der Luftfahrtindustrie, deren Antriebs- und </w:t>
      </w:r>
      <w:proofErr w:type="spellStart"/>
      <w:r w:rsidRPr="5CD99630">
        <w:rPr>
          <w:rFonts w:ascii="Arial" w:hAnsi="Arial" w:cs="Arial"/>
          <w:sz w:val="22"/>
          <w:szCs w:val="22"/>
        </w:rPr>
        <w:t>Prüfstandsmotoren</w:t>
      </w:r>
      <w:proofErr w:type="spellEnd"/>
      <w:r w:rsidRPr="5CD99630">
        <w:rPr>
          <w:rFonts w:ascii="Arial" w:hAnsi="Arial" w:cs="Arial"/>
          <w:sz w:val="22"/>
          <w:szCs w:val="22"/>
        </w:rPr>
        <w:t xml:space="preserve"> </w:t>
      </w:r>
      <w:bookmarkEnd w:id="27"/>
      <w:r w:rsidRPr="5CD99630">
        <w:rPr>
          <w:rFonts w:ascii="Arial" w:hAnsi="Arial" w:cs="Arial"/>
          <w:sz w:val="22"/>
          <w:szCs w:val="22"/>
        </w:rPr>
        <w:t xml:space="preserve">sowie Generatoren hohe Leistungen bieten. </w:t>
      </w:r>
      <w:r w:rsidR="00364FD0" w:rsidRPr="5CD99630">
        <w:rPr>
          <w:rFonts w:ascii="Arial" w:hAnsi="Arial" w:cs="Arial"/>
          <w:sz w:val="22"/>
          <w:szCs w:val="22"/>
        </w:rPr>
        <w:t xml:space="preserve">Einsetzbar ist das Embedded System bei </w:t>
      </w:r>
      <w:r w:rsidR="71ED9AEB" w:rsidRPr="5CD99630">
        <w:rPr>
          <w:rFonts w:ascii="Arial" w:hAnsi="Arial" w:cs="Arial"/>
          <w:sz w:val="22"/>
          <w:szCs w:val="22"/>
        </w:rPr>
        <w:t xml:space="preserve">allen modernen </w:t>
      </w:r>
      <w:r w:rsidRPr="5CD99630">
        <w:rPr>
          <w:rFonts w:ascii="Arial" w:hAnsi="Arial" w:cs="Arial"/>
          <w:sz w:val="22"/>
          <w:szCs w:val="22"/>
        </w:rPr>
        <w:t>Antriebe</w:t>
      </w:r>
      <w:r w:rsidR="00364FD0" w:rsidRPr="5CD99630">
        <w:rPr>
          <w:rFonts w:ascii="Arial" w:hAnsi="Arial" w:cs="Arial"/>
          <w:sz w:val="22"/>
          <w:szCs w:val="22"/>
        </w:rPr>
        <w:t>n.</w:t>
      </w:r>
    </w:p>
    <w:p w14:paraId="3E5471EF" w14:textId="7471FEFC" w:rsidR="00364FD0" w:rsidRDefault="00F92251" w:rsidP="00364FD0">
      <w:pPr>
        <w:spacing w:before="120" w:after="120" w:line="360" w:lineRule="auto"/>
        <w:rPr>
          <w:rFonts w:ascii="Arial" w:hAnsi="Arial" w:cs="Arial"/>
          <w:sz w:val="22"/>
          <w:szCs w:val="22"/>
        </w:rPr>
      </w:pPr>
      <w:r w:rsidRPr="00016314">
        <w:rPr>
          <w:rFonts w:ascii="Arial" w:hAnsi="Arial" w:cs="Arial"/>
          <w:sz w:val="22"/>
          <w:szCs w:val="22"/>
        </w:rPr>
        <w:t>IDEA-4DRIV</w:t>
      </w:r>
      <w:r>
        <w:rPr>
          <w:rFonts w:ascii="Arial" w:hAnsi="Arial" w:cs="Arial"/>
          <w:sz w:val="22"/>
          <w:szCs w:val="22"/>
        </w:rPr>
        <w:t>E</w:t>
      </w:r>
      <w:r w:rsidRPr="009E776B">
        <w:rPr>
          <w:rFonts w:ascii="Arial" w:hAnsi="Arial" w:cs="Arial"/>
          <w:sz w:val="22"/>
          <w:szCs w:val="22"/>
        </w:rPr>
        <w:t xml:space="preserve"> erfasst und verarbeitet mit bis zu neun Sensoren permanent die </w:t>
      </w:r>
      <w:r w:rsidR="00364FD0">
        <w:rPr>
          <w:rFonts w:ascii="Arial" w:hAnsi="Arial" w:cs="Arial"/>
          <w:sz w:val="22"/>
          <w:szCs w:val="22"/>
        </w:rPr>
        <w:t xml:space="preserve">relevanten </w:t>
      </w:r>
      <w:r w:rsidRPr="009E776B">
        <w:rPr>
          <w:rFonts w:ascii="Arial" w:hAnsi="Arial" w:cs="Arial"/>
          <w:sz w:val="22"/>
          <w:szCs w:val="22"/>
        </w:rPr>
        <w:t>Prozesswerte</w:t>
      </w:r>
      <w:r w:rsidR="00364FD0">
        <w:rPr>
          <w:rFonts w:ascii="Arial" w:hAnsi="Arial" w:cs="Arial"/>
          <w:sz w:val="22"/>
          <w:szCs w:val="22"/>
        </w:rPr>
        <w:t xml:space="preserve"> der Antriebe</w:t>
      </w:r>
      <w:r w:rsidRPr="009E776B">
        <w:rPr>
          <w:rFonts w:ascii="Arial" w:hAnsi="Arial" w:cs="Arial"/>
          <w:sz w:val="22"/>
          <w:szCs w:val="22"/>
        </w:rPr>
        <w:t xml:space="preserve">. </w:t>
      </w:r>
      <w:r>
        <w:rPr>
          <w:rFonts w:ascii="Arial" w:hAnsi="Arial" w:cs="Arial"/>
          <w:sz w:val="22"/>
          <w:szCs w:val="22"/>
        </w:rPr>
        <w:t xml:space="preserve">Neben der </w:t>
      </w:r>
      <w:r w:rsidRPr="009E776B">
        <w:rPr>
          <w:rFonts w:ascii="Arial" w:hAnsi="Arial" w:cs="Arial"/>
          <w:sz w:val="22"/>
          <w:szCs w:val="22"/>
        </w:rPr>
        <w:t>Lager- und Kühlmitteltemperatur</w:t>
      </w:r>
      <w:r>
        <w:rPr>
          <w:rFonts w:ascii="Arial" w:hAnsi="Arial" w:cs="Arial"/>
          <w:sz w:val="22"/>
          <w:szCs w:val="22"/>
        </w:rPr>
        <w:t xml:space="preserve"> gehören hierzu </w:t>
      </w:r>
      <w:r w:rsidRPr="009E776B">
        <w:rPr>
          <w:rFonts w:ascii="Arial" w:hAnsi="Arial" w:cs="Arial"/>
          <w:sz w:val="22"/>
          <w:szCs w:val="22"/>
        </w:rPr>
        <w:t xml:space="preserve">die Drehzahl sowie Schwingungen und optional Verlagerungen. </w:t>
      </w:r>
      <w:r w:rsidR="00364FD0">
        <w:rPr>
          <w:rFonts w:ascii="Arial" w:hAnsi="Arial" w:cs="Arial"/>
          <w:sz w:val="22"/>
          <w:szCs w:val="22"/>
        </w:rPr>
        <w:t xml:space="preserve">Dadurch </w:t>
      </w:r>
      <w:r w:rsidR="00364FD0" w:rsidRPr="00364FD0">
        <w:rPr>
          <w:rFonts w:ascii="Arial" w:hAnsi="Arial" w:cs="Arial"/>
          <w:sz w:val="22"/>
          <w:szCs w:val="22"/>
        </w:rPr>
        <w:t xml:space="preserve">erhält der Anwender während des Betriebs kontinuierlich Hinweise, wie sich sein Motor verhält, wie er </w:t>
      </w:r>
      <w:r w:rsidR="00E75AC6" w:rsidRPr="00364FD0">
        <w:rPr>
          <w:rFonts w:ascii="Arial" w:hAnsi="Arial" w:cs="Arial"/>
          <w:sz w:val="22"/>
          <w:szCs w:val="22"/>
        </w:rPr>
        <w:t xml:space="preserve">ihn optimal nutzen </w:t>
      </w:r>
      <w:r w:rsidR="00E75AC6">
        <w:rPr>
          <w:rFonts w:ascii="Arial" w:hAnsi="Arial" w:cs="Arial"/>
          <w:sz w:val="22"/>
          <w:szCs w:val="22"/>
        </w:rPr>
        <w:t xml:space="preserve">und </w:t>
      </w:r>
      <w:r w:rsidR="00364FD0" w:rsidRPr="00364FD0">
        <w:rPr>
          <w:rFonts w:ascii="Arial" w:hAnsi="Arial" w:cs="Arial"/>
          <w:sz w:val="22"/>
          <w:szCs w:val="22"/>
        </w:rPr>
        <w:t xml:space="preserve">die Performance steigern kann. Auf der anderen Seite interpretiert das Embedded System die Daten selbst und filtert die unwichtigen Messwerte heraus. </w:t>
      </w:r>
      <w:r w:rsidR="00364FD0" w:rsidRPr="00F92251">
        <w:rPr>
          <w:rFonts w:ascii="Arial" w:hAnsi="Arial" w:cs="Arial"/>
          <w:sz w:val="22"/>
          <w:szCs w:val="22"/>
        </w:rPr>
        <w:lastRenderedPageBreak/>
        <w:t xml:space="preserve">Gegebenenfalls setzt es eine Fehlermeldung ab und teilt der Steuerung mit, wie die Antriebseinheit reagieren soll. </w:t>
      </w:r>
    </w:p>
    <w:p w14:paraId="6A35A1DD" w14:textId="6C976680" w:rsidR="00364FD0" w:rsidRDefault="00364FD0" w:rsidP="00364FD0">
      <w:pPr>
        <w:spacing w:before="120" w:after="120" w:line="360" w:lineRule="auto"/>
        <w:rPr>
          <w:rFonts w:ascii="Arial" w:hAnsi="Arial" w:cs="Arial"/>
          <w:sz w:val="22"/>
          <w:szCs w:val="22"/>
        </w:rPr>
      </w:pPr>
      <w:r w:rsidRPr="2E35CF99">
        <w:rPr>
          <w:rFonts w:ascii="Arial" w:hAnsi="Arial" w:cs="Arial"/>
          <w:sz w:val="22"/>
          <w:szCs w:val="22"/>
        </w:rPr>
        <w:t xml:space="preserve">Übertragen werden die Informationen mittels bidirektionaler </w:t>
      </w:r>
      <w:r w:rsidR="0B4B8D0D" w:rsidRPr="2E35CF99">
        <w:rPr>
          <w:rFonts w:ascii="Arial" w:hAnsi="Arial" w:cs="Arial"/>
          <w:sz w:val="22"/>
          <w:szCs w:val="22"/>
        </w:rPr>
        <w:t>Kommunikation</w:t>
      </w:r>
      <w:r w:rsidRPr="2E35CF99">
        <w:rPr>
          <w:rFonts w:ascii="Arial" w:hAnsi="Arial" w:cs="Arial"/>
          <w:sz w:val="22"/>
          <w:szCs w:val="22"/>
        </w:rPr>
        <w:t xml:space="preserve"> über IO-Link, daher ist </w:t>
      </w:r>
      <w:r w:rsidR="00E75AC6" w:rsidRPr="2E35CF99">
        <w:rPr>
          <w:rFonts w:ascii="Arial" w:hAnsi="Arial" w:cs="Arial"/>
          <w:sz w:val="22"/>
          <w:szCs w:val="22"/>
        </w:rPr>
        <w:t>das System</w:t>
      </w:r>
      <w:r w:rsidRPr="2E35CF99">
        <w:rPr>
          <w:rFonts w:ascii="Arial" w:hAnsi="Arial" w:cs="Arial"/>
          <w:sz w:val="22"/>
          <w:szCs w:val="22"/>
        </w:rPr>
        <w:t xml:space="preserve"> für alle Steuerungen einsetzbar. Zudem wird eine nahtlose Anbindung in </w:t>
      </w:r>
      <w:proofErr w:type="spellStart"/>
      <w:r w:rsidRPr="2E35CF99">
        <w:rPr>
          <w:rFonts w:ascii="Arial" w:hAnsi="Arial" w:cs="Arial"/>
          <w:sz w:val="22"/>
          <w:szCs w:val="22"/>
        </w:rPr>
        <w:t>IloT</w:t>
      </w:r>
      <w:proofErr w:type="spellEnd"/>
      <w:r w:rsidRPr="2E35CF99">
        <w:rPr>
          <w:rFonts w:ascii="Arial" w:hAnsi="Arial" w:cs="Arial"/>
          <w:sz w:val="22"/>
          <w:szCs w:val="22"/>
        </w:rPr>
        <w:t>-Infrastrukturen möglich, ohne die Performance der Steuerung zu belasten.</w:t>
      </w:r>
    </w:p>
    <w:p w14:paraId="1D13D512" w14:textId="0333A9C0" w:rsidR="005F0734" w:rsidRDefault="00364FD0" w:rsidP="005F0734">
      <w:pPr>
        <w:spacing w:before="120" w:after="120" w:line="360" w:lineRule="auto"/>
        <w:rPr>
          <w:rFonts w:ascii="Arial" w:hAnsi="Arial" w:cs="Arial"/>
          <w:sz w:val="22"/>
          <w:szCs w:val="22"/>
        </w:rPr>
      </w:pPr>
      <w:bookmarkStart w:id="28" w:name="OLE_LINK113"/>
      <w:bookmarkStart w:id="29" w:name="OLE_LINK114"/>
      <w:r w:rsidRPr="00364FD0">
        <w:rPr>
          <w:rFonts w:ascii="Arial" w:hAnsi="Arial" w:cs="Arial"/>
          <w:sz w:val="22"/>
          <w:szCs w:val="22"/>
        </w:rPr>
        <w:t xml:space="preserve">IDEA-4DRIVE </w:t>
      </w:r>
      <w:bookmarkEnd w:id="28"/>
      <w:bookmarkEnd w:id="29"/>
      <w:r w:rsidR="005F0734">
        <w:rPr>
          <w:rFonts w:ascii="Arial" w:hAnsi="Arial" w:cs="Arial"/>
          <w:sz w:val="22"/>
          <w:szCs w:val="22"/>
        </w:rPr>
        <w:t xml:space="preserve">bietet zudem die Funktion eines </w:t>
      </w:r>
      <w:r w:rsidRPr="00364FD0">
        <w:rPr>
          <w:rFonts w:ascii="Arial" w:hAnsi="Arial" w:cs="Arial"/>
          <w:sz w:val="22"/>
          <w:szCs w:val="22"/>
        </w:rPr>
        <w:t>digitalen Typenschildes</w:t>
      </w:r>
      <w:r w:rsidR="005F0734">
        <w:rPr>
          <w:rFonts w:ascii="Arial" w:hAnsi="Arial" w:cs="Arial"/>
          <w:sz w:val="22"/>
          <w:szCs w:val="22"/>
        </w:rPr>
        <w:t xml:space="preserve"> und befähigt Antriebseinheiten </w:t>
      </w:r>
      <w:r w:rsidR="005F0734" w:rsidRPr="005F0734">
        <w:rPr>
          <w:rFonts w:ascii="Arial" w:hAnsi="Arial" w:cs="Arial"/>
          <w:sz w:val="22"/>
          <w:szCs w:val="22"/>
        </w:rPr>
        <w:t>selbstständig</w:t>
      </w:r>
      <w:r w:rsidR="005F0734">
        <w:rPr>
          <w:rFonts w:ascii="Arial" w:hAnsi="Arial" w:cs="Arial"/>
          <w:sz w:val="22"/>
          <w:szCs w:val="22"/>
        </w:rPr>
        <w:t>,</w:t>
      </w:r>
      <w:r w:rsidR="005F0734" w:rsidRPr="005F0734">
        <w:rPr>
          <w:rFonts w:ascii="Arial" w:hAnsi="Arial" w:cs="Arial"/>
          <w:sz w:val="22"/>
          <w:szCs w:val="22"/>
        </w:rPr>
        <w:t xml:space="preserve"> Informationen über ihren Ölbedarf an angeschlossene Schmieraggregate weiterzugeben</w:t>
      </w:r>
      <w:bookmarkStart w:id="30" w:name="OLE_LINK109"/>
      <w:bookmarkStart w:id="31" w:name="OLE_LINK110"/>
      <w:r w:rsidR="005F0734" w:rsidRPr="005F0734">
        <w:rPr>
          <w:rFonts w:ascii="Arial" w:hAnsi="Arial" w:cs="Arial"/>
          <w:sz w:val="22"/>
          <w:szCs w:val="22"/>
        </w:rPr>
        <w:t xml:space="preserve">. </w:t>
      </w:r>
    </w:p>
    <w:p w14:paraId="5BF9AA74" w14:textId="361BD647" w:rsidR="005F0734" w:rsidRDefault="005F0734" w:rsidP="005F0734">
      <w:pPr>
        <w:spacing w:before="120" w:after="120" w:line="360" w:lineRule="auto"/>
        <w:rPr>
          <w:rFonts w:ascii="Arial" w:hAnsi="Arial" w:cs="Arial"/>
          <w:sz w:val="22"/>
          <w:szCs w:val="22"/>
        </w:rPr>
      </w:pPr>
      <w:r w:rsidRPr="00364FD0">
        <w:rPr>
          <w:rFonts w:ascii="Arial" w:eastAsia="Times New Roman" w:hAnsi="Arial" w:cs="Arial"/>
          <w:b/>
          <w:bCs/>
          <w:sz w:val="22"/>
          <w:szCs w:val="22"/>
        </w:rPr>
        <w:t xml:space="preserve">Automatisiert </w:t>
      </w:r>
      <w:r>
        <w:rPr>
          <w:rFonts w:ascii="Arial" w:eastAsia="Times New Roman" w:hAnsi="Arial" w:cs="Arial"/>
          <w:b/>
          <w:bCs/>
          <w:sz w:val="22"/>
          <w:szCs w:val="22"/>
        </w:rPr>
        <w:t xml:space="preserve">und </w:t>
      </w:r>
      <w:r w:rsidRPr="1FC57AA7">
        <w:rPr>
          <w:rFonts w:ascii="Arial" w:hAnsi="Arial" w:cs="Arial"/>
          <w:b/>
          <w:bCs/>
          <w:sz w:val="22"/>
          <w:szCs w:val="22"/>
        </w:rPr>
        <w:t xml:space="preserve">ressourcenschonend </w:t>
      </w:r>
      <w:r w:rsidR="00E75AC6">
        <w:rPr>
          <w:rFonts w:ascii="Arial" w:eastAsia="Times New Roman" w:hAnsi="Arial" w:cs="Arial"/>
          <w:b/>
          <w:bCs/>
          <w:sz w:val="22"/>
          <w:szCs w:val="22"/>
        </w:rPr>
        <w:t>s</w:t>
      </w:r>
      <w:r w:rsidRPr="00364FD0">
        <w:rPr>
          <w:rFonts w:ascii="Arial" w:eastAsia="Times New Roman" w:hAnsi="Arial" w:cs="Arial"/>
          <w:b/>
          <w:bCs/>
          <w:sz w:val="22"/>
          <w:szCs w:val="22"/>
        </w:rPr>
        <w:t>chmier</w:t>
      </w:r>
      <w:r>
        <w:rPr>
          <w:rFonts w:ascii="Arial" w:eastAsia="Times New Roman" w:hAnsi="Arial" w:cs="Arial"/>
          <w:b/>
          <w:bCs/>
          <w:sz w:val="22"/>
          <w:szCs w:val="22"/>
        </w:rPr>
        <w:t xml:space="preserve">en </w:t>
      </w:r>
      <w:r w:rsidRPr="00364FD0">
        <w:rPr>
          <w:rFonts w:ascii="Arial" w:eastAsia="Times New Roman" w:hAnsi="Arial" w:cs="Arial"/>
          <w:b/>
          <w:bCs/>
          <w:sz w:val="22"/>
          <w:szCs w:val="22"/>
        </w:rPr>
        <w:t xml:space="preserve">mit PRELUB </w:t>
      </w:r>
      <w:proofErr w:type="spellStart"/>
      <w:r w:rsidRPr="00364FD0">
        <w:rPr>
          <w:rFonts w:ascii="Arial" w:eastAsia="Times New Roman" w:hAnsi="Arial" w:cs="Arial"/>
          <w:b/>
          <w:bCs/>
          <w:sz w:val="22"/>
          <w:szCs w:val="22"/>
        </w:rPr>
        <w:t>GPi</w:t>
      </w:r>
      <w:proofErr w:type="spellEnd"/>
      <w:r w:rsidRPr="00364FD0">
        <w:rPr>
          <w:rFonts w:ascii="Arial" w:eastAsia="Times New Roman" w:hAnsi="Arial" w:cs="Arial"/>
          <w:b/>
          <w:bCs/>
          <w:sz w:val="22"/>
          <w:szCs w:val="22"/>
        </w:rPr>
        <w:t xml:space="preserve"> PLUS</w:t>
      </w:r>
    </w:p>
    <w:p w14:paraId="77A98D9D" w14:textId="57CA6F6A" w:rsidR="005F0734" w:rsidRDefault="005F0734" w:rsidP="005F0734">
      <w:pPr>
        <w:spacing w:before="120" w:after="120" w:line="360" w:lineRule="auto"/>
        <w:rPr>
          <w:rFonts w:ascii="Arial" w:hAnsi="Arial" w:cs="Arial"/>
          <w:sz w:val="22"/>
          <w:szCs w:val="22"/>
        </w:rPr>
      </w:pPr>
      <w:r>
        <w:rPr>
          <w:rFonts w:ascii="Arial" w:hAnsi="Arial" w:cs="Arial"/>
          <w:sz w:val="22"/>
          <w:szCs w:val="22"/>
        </w:rPr>
        <w:t>Die auf der SPS vorgestellte neue Gen</w:t>
      </w:r>
      <w:r w:rsidR="00E75AC6">
        <w:rPr>
          <w:rFonts w:ascii="Arial" w:hAnsi="Arial" w:cs="Arial"/>
          <w:sz w:val="22"/>
          <w:szCs w:val="22"/>
        </w:rPr>
        <w:t>e</w:t>
      </w:r>
      <w:r>
        <w:rPr>
          <w:rFonts w:ascii="Arial" w:hAnsi="Arial" w:cs="Arial"/>
          <w:sz w:val="22"/>
          <w:szCs w:val="22"/>
        </w:rPr>
        <w:t xml:space="preserve">ration ressourcenschonender Schmiergeräte </w:t>
      </w:r>
      <w:bookmarkStart w:id="32" w:name="OLE_LINK168"/>
      <w:bookmarkStart w:id="33" w:name="OLE_LINK169"/>
      <w:r>
        <w:rPr>
          <w:rFonts w:ascii="Arial" w:hAnsi="Arial" w:cs="Arial"/>
          <w:sz w:val="22"/>
          <w:szCs w:val="22"/>
        </w:rPr>
        <w:t xml:space="preserve">rund um das </w:t>
      </w:r>
      <w:r w:rsidRPr="1FC57AA7">
        <w:rPr>
          <w:rFonts w:ascii="Arial" w:hAnsi="Arial" w:cs="Arial"/>
          <w:sz w:val="22"/>
          <w:szCs w:val="22"/>
        </w:rPr>
        <w:t>Spitzenmodell PRE</w:t>
      </w:r>
      <w:r w:rsidR="00E75AC6">
        <w:rPr>
          <w:rFonts w:ascii="Arial" w:hAnsi="Arial" w:cs="Arial"/>
          <w:sz w:val="22"/>
          <w:szCs w:val="22"/>
        </w:rPr>
        <w:t>L</w:t>
      </w:r>
      <w:r w:rsidRPr="1FC57AA7">
        <w:rPr>
          <w:rFonts w:ascii="Arial" w:hAnsi="Arial" w:cs="Arial"/>
          <w:sz w:val="22"/>
          <w:szCs w:val="22"/>
        </w:rPr>
        <w:t xml:space="preserve">UB </w:t>
      </w:r>
      <w:proofErr w:type="spellStart"/>
      <w:r w:rsidRPr="1FC57AA7">
        <w:rPr>
          <w:rFonts w:ascii="Arial" w:hAnsi="Arial" w:cs="Arial"/>
          <w:sz w:val="22"/>
          <w:szCs w:val="22"/>
        </w:rPr>
        <w:t>GPi</w:t>
      </w:r>
      <w:proofErr w:type="spellEnd"/>
      <w:r w:rsidRPr="1FC57AA7">
        <w:rPr>
          <w:rFonts w:ascii="Arial" w:hAnsi="Arial" w:cs="Arial"/>
          <w:sz w:val="22"/>
          <w:szCs w:val="22"/>
        </w:rPr>
        <w:t xml:space="preserve"> PLUS</w:t>
      </w:r>
      <w:r>
        <w:rPr>
          <w:rFonts w:ascii="Arial" w:hAnsi="Arial" w:cs="Arial"/>
          <w:sz w:val="22"/>
          <w:szCs w:val="22"/>
        </w:rPr>
        <w:t xml:space="preserve"> </w:t>
      </w:r>
      <w:bookmarkEnd w:id="32"/>
      <w:bookmarkEnd w:id="33"/>
      <w:r>
        <w:rPr>
          <w:rFonts w:ascii="Arial" w:hAnsi="Arial" w:cs="Arial"/>
          <w:sz w:val="22"/>
          <w:szCs w:val="22"/>
        </w:rPr>
        <w:t>kann mit Hilfe dieser Antriebsdaten den Schmierbedarf des Antriebs voll</w:t>
      </w:r>
      <w:r w:rsidRPr="005F0734">
        <w:rPr>
          <w:rFonts w:ascii="Arial" w:hAnsi="Arial" w:cs="Arial"/>
          <w:sz w:val="22"/>
          <w:szCs w:val="22"/>
        </w:rPr>
        <w:t>automatisch</w:t>
      </w:r>
      <w:r>
        <w:rPr>
          <w:rFonts w:ascii="Arial" w:hAnsi="Arial" w:cs="Arial"/>
          <w:sz w:val="22"/>
          <w:szCs w:val="22"/>
        </w:rPr>
        <w:t xml:space="preserve"> bedienen. I</w:t>
      </w:r>
      <w:r w:rsidRPr="005F0734">
        <w:rPr>
          <w:rFonts w:ascii="Arial" w:hAnsi="Arial" w:cs="Arial"/>
          <w:sz w:val="22"/>
          <w:szCs w:val="22"/>
        </w:rPr>
        <w:t xml:space="preserve">hre intelligente Steuerung </w:t>
      </w:r>
      <w:r>
        <w:rPr>
          <w:rFonts w:ascii="Arial" w:hAnsi="Arial" w:cs="Arial"/>
          <w:sz w:val="22"/>
          <w:szCs w:val="22"/>
        </w:rPr>
        <w:t xml:space="preserve">berechnet </w:t>
      </w:r>
      <w:r w:rsidRPr="005F0734">
        <w:rPr>
          <w:rFonts w:ascii="Arial" w:hAnsi="Arial" w:cs="Arial"/>
          <w:sz w:val="22"/>
          <w:szCs w:val="22"/>
        </w:rPr>
        <w:t>exakt die benötigte Menge an Schmierstoff</w:t>
      </w:r>
      <w:bookmarkStart w:id="34" w:name="OLE_LINK164"/>
      <w:bookmarkStart w:id="35" w:name="OLE_LINK165"/>
      <w:bookmarkEnd w:id="30"/>
      <w:bookmarkEnd w:id="31"/>
      <w:r>
        <w:rPr>
          <w:rFonts w:ascii="Arial" w:hAnsi="Arial" w:cs="Arial"/>
          <w:sz w:val="22"/>
          <w:szCs w:val="22"/>
        </w:rPr>
        <w:t xml:space="preserve">, die dann ausgegeben wird. </w:t>
      </w:r>
      <w:r w:rsidRPr="1FC57AA7">
        <w:rPr>
          <w:rFonts w:ascii="Arial" w:hAnsi="Arial" w:cs="Arial"/>
          <w:sz w:val="22"/>
          <w:szCs w:val="22"/>
        </w:rPr>
        <w:t>Anhand des digitalen Typenschilds der Spindel werden dem Schmieraggregat die relevanten Schmierdaten übermittelt. Steht die Spindel still, unterbricht es den Schmierzyklus und spart Öl</w:t>
      </w:r>
      <w:r w:rsidR="00E75AC6">
        <w:rPr>
          <w:rFonts w:ascii="Arial" w:hAnsi="Arial" w:cs="Arial"/>
          <w:sz w:val="22"/>
          <w:szCs w:val="22"/>
        </w:rPr>
        <w:t xml:space="preserve"> ein</w:t>
      </w:r>
      <w:r w:rsidRPr="1FC57AA7">
        <w:rPr>
          <w:rFonts w:ascii="Arial" w:hAnsi="Arial" w:cs="Arial"/>
          <w:sz w:val="22"/>
          <w:szCs w:val="22"/>
        </w:rPr>
        <w:t xml:space="preserve">. </w:t>
      </w:r>
    </w:p>
    <w:bookmarkEnd w:id="34"/>
    <w:bookmarkEnd w:id="35"/>
    <w:p w14:paraId="77E50EF2" w14:textId="79A2F463" w:rsidR="00662760" w:rsidRPr="00662760" w:rsidRDefault="005F0734" w:rsidP="00662760">
      <w:pPr>
        <w:spacing w:before="120" w:after="120" w:line="360" w:lineRule="auto"/>
        <w:rPr>
          <w:rFonts w:ascii="Arial" w:hAnsi="Arial" w:cs="Arial"/>
          <w:sz w:val="22"/>
          <w:szCs w:val="22"/>
        </w:rPr>
      </w:pPr>
      <w:r w:rsidRPr="1FC57AA7">
        <w:rPr>
          <w:rFonts w:ascii="Arial" w:hAnsi="Arial" w:cs="Arial"/>
          <w:sz w:val="22"/>
          <w:szCs w:val="22"/>
        </w:rPr>
        <w:t>PRE</w:t>
      </w:r>
      <w:r w:rsidR="008544FA">
        <w:rPr>
          <w:rFonts w:ascii="Arial" w:hAnsi="Arial" w:cs="Arial"/>
          <w:sz w:val="22"/>
          <w:szCs w:val="22"/>
        </w:rPr>
        <w:t>L</w:t>
      </w:r>
      <w:r w:rsidRPr="1FC57AA7">
        <w:rPr>
          <w:rFonts w:ascii="Arial" w:hAnsi="Arial" w:cs="Arial"/>
          <w:sz w:val="22"/>
          <w:szCs w:val="22"/>
        </w:rPr>
        <w:t xml:space="preserve">UB </w:t>
      </w:r>
      <w:proofErr w:type="spellStart"/>
      <w:r w:rsidRPr="1FC57AA7">
        <w:rPr>
          <w:rFonts w:ascii="Arial" w:hAnsi="Arial" w:cs="Arial"/>
          <w:sz w:val="22"/>
          <w:szCs w:val="22"/>
        </w:rPr>
        <w:t>GPi</w:t>
      </w:r>
      <w:proofErr w:type="spellEnd"/>
      <w:r w:rsidRPr="1FC57AA7">
        <w:rPr>
          <w:rFonts w:ascii="Arial" w:hAnsi="Arial" w:cs="Arial"/>
          <w:sz w:val="22"/>
          <w:szCs w:val="22"/>
        </w:rPr>
        <w:t xml:space="preserve"> PLUS</w:t>
      </w:r>
      <w:r>
        <w:rPr>
          <w:rFonts w:ascii="Arial" w:hAnsi="Arial" w:cs="Arial"/>
          <w:sz w:val="22"/>
          <w:szCs w:val="22"/>
        </w:rPr>
        <w:t xml:space="preserve"> ist wie IDEA-4DRIVE e</w:t>
      </w:r>
      <w:r w:rsidR="00364FD0">
        <w:rPr>
          <w:rFonts w:ascii="Arial" w:hAnsi="Arial" w:cs="Arial"/>
          <w:sz w:val="22"/>
          <w:szCs w:val="22"/>
        </w:rPr>
        <w:t xml:space="preserve">benfalls </w:t>
      </w:r>
      <w:r w:rsidR="00364FD0" w:rsidRPr="1FC57AA7">
        <w:rPr>
          <w:rFonts w:ascii="Arial" w:hAnsi="Arial" w:cs="Arial"/>
          <w:sz w:val="22"/>
          <w:szCs w:val="22"/>
        </w:rPr>
        <w:t xml:space="preserve">IIoT-ready </w:t>
      </w:r>
      <w:r w:rsidR="00364FD0">
        <w:rPr>
          <w:rFonts w:ascii="Arial" w:hAnsi="Arial" w:cs="Arial"/>
          <w:sz w:val="22"/>
          <w:szCs w:val="22"/>
        </w:rPr>
        <w:t xml:space="preserve">und dank </w:t>
      </w:r>
      <w:r w:rsidR="00364FD0" w:rsidRPr="1FC57AA7">
        <w:rPr>
          <w:rFonts w:ascii="Arial" w:hAnsi="Arial" w:cs="Arial"/>
          <w:sz w:val="22"/>
          <w:szCs w:val="22"/>
        </w:rPr>
        <w:t>integrierter IO-LINK</w:t>
      </w:r>
      <w:r w:rsidR="008544FA">
        <w:rPr>
          <w:rFonts w:ascii="Arial" w:hAnsi="Arial" w:cs="Arial"/>
          <w:sz w:val="22"/>
          <w:szCs w:val="22"/>
        </w:rPr>
        <w:t>-</w:t>
      </w:r>
      <w:r w:rsidR="00364FD0" w:rsidRPr="1FC57AA7">
        <w:rPr>
          <w:rFonts w:ascii="Arial" w:hAnsi="Arial" w:cs="Arial"/>
          <w:sz w:val="22"/>
          <w:szCs w:val="22"/>
        </w:rPr>
        <w:t xml:space="preserve">Schnittstelle </w:t>
      </w:r>
      <w:r w:rsidR="00364FD0">
        <w:rPr>
          <w:rFonts w:ascii="Arial" w:hAnsi="Arial" w:cs="Arial"/>
          <w:sz w:val="22"/>
          <w:szCs w:val="22"/>
        </w:rPr>
        <w:t>kommunikationsfähig.</w:t>
      </w:r>
      <w:r w:rsidR="00364FD0" w:rsidRPr="1FC57AA7">
        <w:rPr>
          <w:rFonts w:ascii="Arial" w:hAnsi="Arial" w:cs="Arial"/>
          <w:sz w:val="22"/>
          <w:szCs w:val="22"/>
        </w:rPr>
        <w:t xml:space="preserve"> </w:t>
      </w:r>
      <w:bookmarkStart w:id="36" w:name="OLE_LINK172"/>
      <w:bookmarkStart w:id="37" w:name="OLE_LINK173"/>
      <w:bookmarkEnd w:id="9"/>
      <w:bookmarkEnd w:id="10"/>
      <w:bookmarkEnd w:id="15"/>
      <w:bookmarkEnd w:id="16"/>
      <w:r>
        <w:rPr>
          <w:rFonts w:ascii="Arial" w:hAnsi="Arial" w:cs="Arial"/>
          <w:sz w:val="22"/>
          <w:szCs w:val="22"/>
        </w:rPr>
        <w:t xml:space="preserve">Eine </w:t>
      </w:r>
      <w:r w:rsidR="00662760" w:rsidRPr="1FC57AA7">
        <w:rPr>
          <w:rFonts w:ascii="Arial" w:hAnsi="Arial" w:cs="Arial"/>
          <w:sz w:val="22"/>
          <w:szCs w:val="22"/>
        </w:rPr>
        <w:t xml:space="preserve">smarte Steuerung </w:t>
      </w:r>
      <w:r w:rsidRPr="1FC57AA7">
        <w:rPr>
          <w:rFonts w:ascii="Arial" w:hAnsi="Arial" w:cs="Arial"/>
          <w:sz w:val="22"/>
          <w:szCs w:val="22"/>
        </w:rPr>
        <w:t xml:space="preserve">regelt </w:t>
      </w:r>
      <w:r w:rsidR="00662760" w:rsidRPr="1FC57AA7">
        <w:rPr>
          <w:rFonts w:ascii="Arial" w:hAnsi="Arial" w:cs="Arial"/>
          <w:sz w:val="22"/>
          <w:szCs w:val="22"/>
        </w:rPr>
        <w:t>anhand der vorliegenden Informationen selbsttätig die Entlüftung</w:t>
      </w:r>
      <w:r w:rsidR="00131F2D" w:rsidRPr="1FC57AA7">
        <w:rPr>
          <w:rFonts w:ascii="Arial" w:hAnsi="Arial" w:cs="Arial"/>
          <w:sz w:val="22"/>
          <w:szCs w:val="22"/>
        </w:rPr>
        <w:t xml:space="preserve">. </w:t>
      </w:r>
      <w:r w:rsidR="00CE048B" w:rsidRPr="1FC57AA7">
        <w:rPr>
          <w:rFonts w:ascii="Arial" w:hAnsi="Arial" w:cs="Arial"/>
          <w:sz w:val="22"/>
          <w:szCs w:val="22"/>
        </w:rPr>
        <w:t>Sie</w:t>
      </w:r>
      <w:r w:rsidR="00662760" w:rsidRPr="1FC57AA7">
        <w:rPr>
          <w:rFonts w:ascii="Arial" w:hAnsi="Arial" w:cs="Arial"/>
          <w:sz w:val="22"/>
          <w:szCs w:val="22"/>
        </w:rPr>
        <w:t xml:space="preserve"> überwacht den Öl</w:t>
      </w:r>
      <w:r w:rsidR="00131F2D" w:rsidRPr="1FC57AA7">
        <w:rPr>
          <w:rFonts w:ascii="Arial" w:hAnsi="Arial" w:cs="Arial"/>
          <w:sz w:val="22"/>
          <w:szCs w:val="22"/>
        </w:rPr>
        <w:t>tank, warnt</w:t>
      </w:r>
      <w:r w:rsidR="00662760" w:rsidRPr="1FC57AA7">
        <w:rPr>
          <w:rFonts w:ascii="Arial" w:hAnsi="Arial" w:cs="Arial"/>
          <w:sz w:val="22"/>
          <w:szCs w:val="22"/>
        </w:rPr>
        <w:t xml:space="preserve"> bei Unterschreitung eines festgelegten Pegels </w:t>
      </w:r>
      <w:r w:rsidR="00131F2D" w:rsidRPr="1FC57AA7">
        <w:rPr>
          <w:rFonts w:ascii="Arial" w:hAnsi="Arial" w:cs="Arial"/>
          <w:sz w:val="22"/>
          <w:szCs w:val="22"/>
        </w:rPr>
        <w:t xml:space="preserve">und sendet beim Leerlaufen eine </w:t>
      </w:r>
      <w:r w:rsidR="00662760" w:rsidRPr="1FC57AA7">
        <w:rPr>
          <w:rFonts w:ascii="Arial" w:hAnsi="Arial" w:cs="Arial"/>
          <w:sz w:val="22"/>
          <w:szCs w:val="22"/>
        </w:rPr>
        <w:t xml:space="preserve">Fehlermeldung. </w:t>
      </w:r>
      <w:r w:rsidR="00730F0B" w:rsidRPr="1FC57AA7">
        <w:rPr>
          <w:rFonts w:ascii="Arial" w:hAnsi="Arial" w:cs="Arial"/>
          <w:sz w:val="22"/>
          <w:szCs w:val="22"/>
        </w:rPr>
        <w:t xml:space="preserve">Darüber hinaus </w:t>
      </w:r>
      <w:r w:rsidR="00131F2D" w:rsidRPr="1FC57AA7">
        <w:rPr>
          <w:rFonts w:ascii="Arial" w:hAnsi="Arial" w:cs="Arial"/>
          <w:sz w:val="22"/>
          <w:szCs w:val="22"/>
        </w:rPr>
        <w:t xml:space="preserve">sorgt </w:t>
      </w:r>
      <w:r w:rsidR="00CE048B" w:rsidRPr="1FC57AA7">
        <w:rPr>
          <w:rFonts w:ascii="Arial" w:hAnsi="Arial" w:cs="Arial"/>
          <w:sz w:val="22"/>
          <w:szCs w:val="22"/>
        </w:rPr>
        <w:t xml:space="preserve">sie </w:t>
      </w:r>
      <w:r w:rsidR="00131F2D" w:rsidRPr="1FC57AA7">
        <w:rPr>
          <w:rFonts w:ascii="Arial" w:hAnsi="Arial" w:cs="Arial"/>
          <w:sz w:val="22"/>
          <w:szCs w:val="22"/>
        </w:rPr>
        <w:t xml:space="preserve">für eine automatische </w:t>
      </w:r>
      <w:r w:rsidR="00662760" w:rsidRPr="1FC57AA7">
        <w:rPr>
          <w:rFonts w:ascii="Arial" w:hAnsi="Arial" w:cs="Arial"/>
          <w:sz w:val="22"/>
          <w:szCs w:val="22"/>
        </w:rPr>
        <w:t>Entlüftung</w:t>
      </w:r>
      <w:r w:rsidR="00131F2D" w:rsidRPr="1FC57AA7">
        <w:rPr>
          <w:rFonts w:ascii="Arial" w:hAnsi="Arial" w:cs="Arial"/>
          <w:sz w:val="22"/>
          <w:szCs w:val="22"/>
        </w:rPr>
        <w:t xml:space="preserve"> des Aggregats</w:t>
      </w:r>
      <w:r w:rsidR="00662760" w:rsidRPr="1FC57AA7">
        <w:rPr>
          <w:rFonts w:ascii="Arial" w:hAnsi="Arial" w:cs="Arial"/>
          <w:sz w:val="22"/>
          <w:szCs w:val="22"/>
        </w:rPr>
        <w:t>.</w:t>
      </w:r>
    </w:p>
    <w:bookmarkEnd w:id="36"/>
    <w:bookmarkEnd w:id="37"/>
    <w:p w14:paraId="7388ED8B" w14:textId="29440862" w:rsidR="00662760" w:rsidRPr="00662760" w:rsidRDefault="00662760" w:rsidP="00662760">
      <w:pPr>
        <w:spacing w:before="120" w:after="120" w:line="360" w:lineRule="auto"/>
        <w:rPr>
          <w:rFonts w:ascii="Arial" w:hAnsi="Arial" w:cs="Arial"/>
          <w:sz w:val="22"/>
          <w:szCs w:val="22"/>
        </w:rPr>
      </w:pPr>
      <w:r w:rsidRPr="00662760">
        <w:rPr>
          <w:rFonts w:ascii="Arial" w:hAnsi="Arial" w:cs="Arial"/>
          <w:sz w:val="22"/>
          <w:szCs w:val="22"/>
        </w:rPr>
        <w:t>Die Ausstattung mit IO-Link erlaubt dem Anwender den Echtzeitzugriff auf verschiedene Prozessinformationen</w:t>
      </w:r>
      <w:r w:rsidR="00131F2D">
        <w:rPr>
          <w:rFonts w:ascii="Arial" w:hAnsi="Arial" w:cs="Arial"/>
          <w:sz w:val="22"/>
          <w:szCs w:val="22"/>
        </w:rPr>
        <w:t>, d</w:t>
      </w:r>
      <w:r w:rsidRPr="00662760">
        <w:rPr>
          <w:rFonts w:ascii="Arial" w:hAnsi="Arial" w:cs="Arial"/>
          <w:sz w:val="22"/>
          <w:szCs w:val="22"/>
        </w:rPr>
        <w:t xml:space="preserve">aneben profitiert er von einer einfachen Konfiguration. </w:t>
      </w:r>
      <w:r w:rsidR="00730F0B">
        <w:rPr>
          <w:rFonts w:ascii="Arial" w:hAnsi="Arial" w:cs="Arial"/>
          <w:sz w:val="22"/>
          <w:szCs w:val="22"/>
        </w:rPr>
        <w:t xml:space="preserve">Außerdem </w:t>
      </w:r>
      <w:r w:rsidRPr="00662760">
        <w:rPr>
          <w:rFonts w:ascii="Arial" w:hAnsi="Arial" w:cs="Arial"/>
          <w:sz w:val="22"/>
          <w:szCs w:val="22"/>
        </w:rPr>
        <w:t xml:space="preserve">wird </w:t>
      </w:r>
      <w:r w:rsidR="00730F0B">
        <w:rPr>
          <w:rFonts w:ascii="Arial" w:hAnsi="Arial" w:cs="Arial"/>
          <w:sz w:val="22"/>
          <w:szCs w:val="22"/>
        </w:rPr>
        <w:t>eine</w:t>
      </w:r>
      <w:r w:rsidRPr="00662760">
        <w:rPr>
          <w:rFonts w:ascii="Arial" w:hAnsi="Arial" w:cs="Arial"/>
          <w:sz w:val="22"/>
          <w:szCs w:val="22"/>
        </w:rPr>
        <w:t xml:space="preserve"> Fernwartung möglich. </w:t>
      </w:r>
    </w:p>
    <w:p w14:paraId="21E07CE0" w14:textId="2C91C23B" w:rsidR="001A63B7" w:rsidRPr="004E11F6" w:rsidRDefault="004E11F6" w:rsidP="007D7AFB">
      <w:pPr>
        <w:spacing w:after="120" w:line="360" w:lineRule="auto"/>
        <w:rPr>
          <w:rFonts w:ascii="Arial" w:hAnsi="Arial" w:cs="Arial"/>
          <w:b/>
          <w:sz w:val="22"/>
          <w:szCs w:val="22"/>
        </w:rPr>
      </w:pPr>
      <w:r w:rsidRPr="004E11F6">
        <w:rPr>
          <w:rFonts w:ascii="Arial" w:hAnsi="Arial" w:cs="Arial"/>
          <w:b/>
          <w:sz w:val="22"/>
          <w:szCs w:val="22"/>
        </w:rPr>
        <w:t>Großes Ausstellungsprogramm</w:t>
      </w:r>
    </w:p>
    <w:p w14:paraId="4E0D5F03" w14:textId="43EC9135" w:rsidR="00F9398A" w:rsidRDefault="004E11F6" w:rsidP="2E35CF99">
      <w:pPr>
        <w:spacing w:after="120" w:line="360" w:lineRule="auto"/>
        <w:rPr>
          <w:rFonts w:ascii="Arial" w:hAnsi="Arial" w:cs="Arial"/>
          <w:sz w:val="22"/>
          <w:szCs w:val="22"/>
        </w:rPr>
      </w:pPr>
      <w:r w:rsidRPr="2E35CF99">
        <w:rPr>
          <w:rFonts w:ascii="Arial" w:hAnsi="Arial" w:cs="Arial"/>
          <w:sz w:val="22"/>
          <w:szCs w:val="22"/>
        </w:rPr>
        <w:t xml:space="preserve">Mit einer großen Ausstellung gibt GMN auf dem Stand außerdem einen Überblick über seine Kugellager und Dichtungen </w:t>
      </w:r>
      <w:r w:rsidR="008F3F81" w:rsidRPr="2E35CF99">
        <w:rPr>
          <w:rFonts w:ascii="Arial" w:hAnsi="Arial" w:cs="Arial"/>
          <w:sz w:val="22"/>
          <w:szCs w:val="22"/>
        </w:rPr>
        <w:t xml:space="preserve">sowie sein Programm an </w:t>
      </w:r>
      <w:r w:rsidR="008F3F81" w:rsidRPr="2E35CF99">
        <w:rPr>
          <w:rFonts w:ascii="Arial" w:hAnsi="Arial" w:cs="Arial"/>
          <w:noProof/>
          <w:sz w:val="22"/>
          <w:szCs w:val="22"/>
        </w:rPr>
        <w:t>High-Speed</w:t>
      </w:r>
      <w:r w:rsidR="008544FA" w:rsidRPr="2E35CF99">
        <w:rPr>
          <w:rFonts w:ascii="Arial" w:hAnsi="Arial" w:cs="Arial"/>
          <w:noProof/>
          <w:sz w:val="22"/>
          <w:szCs w:val="22"/>
        </w:rPr>
        <w:t>-</w:t>
      </w:r>
      <w:r w:rsidR="008F3F81" w:rsidRPr="2E35CF99">
        <w:rPr>
          <w:rFonts w:ascii="Arial" w:hAnsi="Arial" w:cs="Arial"/>
          <w:noProof/>
          <w:sz w:val="22"/>
          <w:szCs w:val="22"/>
        </w:rPr>
        <w:t xml:space="preserve">Elektroantrieben. Die Komplettmotoren zeichnen sich </w:t>
      </w:r>
      <w:r w:rsidR="008544FA" w:rsidRPr="2E35CF99">
        <w:rPr>
          <w:rFonts w:ascii="Arial" w:hAnsi="Arial" w:cs="Arial"/>
          <w:noProof/>
          <w:sz w:val="22"/>
          <w:szCs w:val="22"/>
        </w:rPr>
        <w:t xml:space="preserve">durch </w:t>
      </w:r>
      <w:r w:rsidR="008F3F81" w:rsidRPr="2E35CF99">
        <w:rPr>
          <w:rFonts w:ascii="Arial" w:hAnsi="Arial" w:cs="Arial"/>
          <w:noProof/>
          <w:sz w:val="22"/>
          <w:szCs w:val="22"/>
        </w:rPr>
        <w:t>eine kompakte Bauform</w:t>
      </w:r>
      <w:r w:rsidR="1222232A" w:rsidRPr="2E35CF99">
        <w:rPr>
          <w:rFonts w:ascii="Arial" w:hAnsi="Arial" w:cs="Arial"/>
          <w:noProof/>
          <w:sz w:val="22"/>
          <w:szCs w:val="22"/>
        </w:rPr>
        <w:t>, eine hohe Leistungsdichte</w:t>
      </w:r>
      <w:r w:rsidR="008F3F81" w:rsidRPr="2E35CF99">
        <w:rPr>
          <w:rFonts w:ascii="Arial" w:hAnsi="Arial" w:cs="Arial"/>
          <w:noProof/>
          <w:sz w:val="22"/>
          <w:szCs w:val="22"/>
        </w:rPr>
        <w:t xml:space="preserve"> und </w:t>
      </w:r>
      <w:r w:rsidR="439A1DEA" w:rsidRPr="2E35CF99">
        <w:rPr>
          <w:rFonts w:ascii="Arial" w:hAnsi="Arial" w:cs="Arial"/>
          <w:noProof/>
          <w:sz w:val="22"/>
          <w:szCs w:val="22"/>
        </w:rPr>
        <w:t>eine</w:t>
      </w:r>
      <w:r w:rsidR="1B23A36E" w:rsidRPr="2E35CF99">
        <w:rPr>
          <w:rFonts w:ascii="Arial" w:hAnsi="Arial" w:cs="Arial"/>
          <w:noProof/>
          <w:sz w:val="22"/>
          <w:szCs w:val="22"/>
        </w:rPr>
        <w:t xml:space="preserve"> hohe Zuverlässigkeit</w:t>
      </w:r>
      <w:r w:rsidR="008F3F81" w:rsidRPr="2E35CF99">
        <w:rPr>
          <w:rFonts w:ascii="Arial" w:hAnsi="Arial" w:cs="Arial"/>
          <w:noProof/>
          <w:sz w:val="22"/>
          <w:szCs w:val="22"/>
        </w:rPr>
        <w:t>.</w:t>
      </w:r>
    </w:p>
    <w:p w14:paraId="3EFDD9C8" w14:textId="7A097495" w:rsidR="004E11F6" w:rsidRPr="008D27FC" w:rsidRDefault="004E11F6" w:rsidP="007D7AFB">
      <w:pPr>
        <w:spacing w:after="120" w:line="360" w:lineRule="auto"/>
        <w:rPr>
          <w:rFonts w:ascii="Arial" w:hAnsi="Arial" w:cs="Arial"/>
          <w:sz w:val="22"/>
          <w:szCs w:val="22"/>
        </w:rPr>
      </w:pPr>
      <w:r>
        <w:rPr>
          <w:rFonts w:ascii="Arial" w:hAnsi="Arial" w:cs="Arial"/>
          <w:sz w:val="22"/>
          <w:szCs w:val="22"/>
        </w:rPr>
        <w:t xml:space="preserve">Ebenfalls zu sehen sind verschiedene </w:t>
      </w:r>
      <w:proofErr w:type="spellStart"/>
      <w:r>
        <w:rPr>
          <w:rFonts w:ascii="Arial" w:hAnsi="Arial" w:cs="Arial"/>
          <w:sz w:val="22"/>
          <w:szCs w:val="22"/>
        </w:rPr>
        <w:t>hochperformante</w:t>
      </w:r>
      <w:proofErr w:type="spellEnd"/>
      <w:r>
        <w:rPr>
          <w:rFonts w:ascii="Arial" w:hAnsi="Arial" w:cs="Arial"/>
          <w:sz w:val="22"/>
          <w:szCs w:val="22"/>
        </w:rPr>
        <w:t xml:space="preserve"> Fräs-</w:t>
      </w:r>
      <w:r w:rsidRPr="00F92251">
        <w:rPr>
          <w:rFonts w:ascii="Arial" w:hAnsi="Arial" w:cs="Arial"/>
          <w:sz w:val="22"/>
          <w:szCs w:val="22"/>
        </w:rPr>
        <w:t xml:space="preserve"> </w:t>
      </w:r>
      <w:r>
        <w:rPr>
          <w:rFonts w:ascii="Arial" w:hAnsi="Arial" w:cs="Arial"/>
          <w:sz w:val="22"/>
          <w:szCs w:val="22"/>
        </w:rPr>
        <w:t xml:space="preserve">und </w:t>
      </w:r>
      <w:r w:rsidRPr="00F92251">
        <w:rPr>
          <w:rFonts w:ascii="Arial" w:hAnsi="Arial" w:cs="Arial"/>
          <w:sz w:val="22"/>
          <w:szCs w:val="22"/>
        </w:rPr>
        <w:t>S</w:t>
      </w:r>
      <w:r>
        <w:rPr>
          <w:rFonts w:ascii="Arial" w:hAnsi="Arial" w:cs="Arial"/>
          <w:sz w:val="22"/>
          <w:szCs w:val="22"/>
        </w:rPr>
        <w:t>c</w:t>
      </w:r>
      <w:r w:rsidRPr="00F92251">
        <w:rPr>
          <w:rFonts w:ascii="Arial" w:hAnsi="Arial" w:cs="Arial"/>
          <w:sz w:val="22"/>
          <w:szCs w:val="22"/>
        </w:rPr>
        <w:t>hleifspindeln</w:t>
      </w:r>
      <w:r>
        <w:rPr>
          <w:rFonts w:ascii="Arial" w:hAnsi="Arial" w:cs="Arial"/>
          <w:sz w:val="22"/>
          <w:szCs w:val="22"/>
        </w:rPr>
        <w:t>.</w:t>
      </w:r>
      <w:r w:rsidRPr="00F92251">
        <w:rPr>
          <w:rFonts w:ascii="Arial" w:hAnsi="Arial" w:cs="Arial"/>
          <w:sz w:val="22"/>
          <w:szCs w:val="22"/>
        </w:rPr>
        <w:t xml:space="preserve"> </w:t>
      </w:r>
      <w:r>
        <w:rPr>
          <w:rFonts w:ascii="Arial" w:hAnsi="Arial" w:cs="Arial"/>
          <w:sz w:val="22"/>
          <w:szCs w:val="22"/>
        </w:rPr>
        <w:t xml:space="preserve">Gezeigt werden sowohl Exponate </w:t>
      </w:r>
      <w:r w:rsidRPr="00F92251">
        <w:rPr>
          <w:rFonts w:ascii="Arial" w:hAnsi="Arial" w:cs="Arial"/>
          <w:sz w:val="22"/>
          <w:szCs w:val="22"/>
        </w:rPr>
        <w:t>für den manuellen Werkzeugwechsel</w:t>
      </w:r>
      <w:r>
        <w:rPr>
          <w:rFonts w:ascii="Arial" w:hAnsi="Arial" w:cs="Arial"/>
          <w:sz w:val="22"/>
          <w:szCs w:val="22"/>
        </w:rPr>
        <w:t xml:space="preserve"> zum Einsatz bei Sonderanwendungen als auch</w:t>
      </w:r>
      <w:r w:rsidR="008544FA">
        <w:rPr>
          <w:rFonts w:ascii="Arial" w:hAnsi="Arial" w:cs="Arial"/>
          <w:sz w:val="22"/>
          <w:szCs w:val="22"/>
        </w:rPr>
        <w:t xml:space="preserve"> solche</w:t>
      </w:r>
      <w:r>
        <w:rPr>
          <w:rFonts w:ascii="Arial" w:hAnsi="Arial" w:cs="Arial"/>
          <w:sz w:val="22"/>
          <w:szCs w:val="22"/>
        </w:rPr>
        <w:t xml:space="preserve"> mit integriertem IDEA-4S, dem Embedded System für Spindeln.</w:t>
      </w:r>
    </w:p>
    <w:p w14:paraId="706E54F3" w14:textId="77777777" w:rsidR="00F9398A" w:rsidRDefault="00F9398A" w:rsidP="007D7AFB">
      <w:pPr>
        <w:spacing w:after="120" w:line="360" w:lineRule="auto"/>
        <w:rPr>
          <w:rFonts w:ascii="Arial" w:hAnsi="Arial" w:cs="Arial"/>
          <w:b/>
          <w:sz w:val="22"/>
          <w:szCs w:val="22"/>
        </w:rPr>
      </w:pPr>
    </w:p>
    <w:p w14:paraId="3C235AE4" w14:textId="53BDE7BC" w:rsidR="001A63B7" w:rsidRPr="008D27FC" w:rsidRDefault="00F9398A" w:rsidP="007D7AFB">
      <w:pPr>
        <w:spacing w:after="120" w:line="360" w:lineRule="auto"/>
        <w:rPr>
          <w:rFonts w:ascii="Arial" w:hAnsi="Arial" w:cs="Arial"/>
          <w:b/>
          <w:sz w:val="22"/>
          <w:szCs w:val="22"/>
        </w:rPr>
      </w:pPr>
      <w:r>
        <w:rPr>
          <w:rFonts w:ascii="Arial" w:hAnsi="Arial" w:cs="Arial"/>
          <w:b/>
          <w:sz w:val="22"/>
          <w:szCs w:val="22"/>
        </w:rPr>
        <w:br w:type="column"/>
      </w:r>
      <w:r w:rsidR="001A63B7" w:rsidRPr="008D27FC">
        <w:rPr>
          <w:rFonts w:ascii="Arial" w:hAnsi="Arial" w:cs="Arial"/>
          <w:b/>
          <w:sz w:val="22"/>
          <w:szCs w:val="22"/>
        </w:rPr>
        <w:lastRenderedPageBreak/>
        <w:t>Über GMN:</w:t>
      </w:r>
    </w:p>
    <w:p w14:paraId="3362BB8A" w14:textId="77777777" w:rsidR="001A63B7" w:rsidRPr="008D27FC" w:rsidRDefault="001A63B7" w:rsidP="007D7AFB">
      <w:pPr>
        <w:spacing w:before="120" w:after="120" w:line="360" w:lineRule="auto"/>
        <w:rPr>
          <w:rFonts w:ascii="Arial" w:hAnsi="Arial" w:cs="Arial"/>
          <w:sz w:val="22"/>
          <w:szCs w:val="22"/>
        </w:rPr>
      </w:pPr>
      <w:r w:rsidRPr="008D27FC">
        <w:rPr>
          <w:rFonts w:ascii="Arial" w:hAnsi="Arial" w:cs="Arial"/>
          <w:sz w:val="22"/>
          <w:szCs w:val="22"/>
        </w:rPr>
        <w:t xml:space="preserve">Der Maschinenbauer GMN Paul Müller Industrie GmbH &amp; Co. KG ist ein 1908 gegründetes und heute in vierter Generation geführtes Familienunternehmen. Rund 470 Mitarbeiter entwickeln und produzieren ausschließlich am Unternehmenssitz in Nürnberg Hochpräzisionskugellager und </w:t>
      </w:r>
      <w:r w:rsidRPr="008D27FC">
        <w:rPr>
          <w:rFonts w:ascii="Arial" w:hAnsi="Arial" w:cs="Arial"/>
          <w:sz w:val="22"/>
          <w:szCs w:val="22"/>
        </w:rPr>
        <w:noBreakHyphen/>
      </w:r>
      <w:proofErr w:type="spellStart"/>
      <w:r w:rsidRPr="008D27FC">
        <w:rPr>
          <w:rFonts w:ascii="Arial" w:hAnsi="Arial" w:cs="Arial"/>
          <w:sz w:val="22"/>
          <w:szCs w:val="22"/>
        </w:rPr>
        <w:t>lagersysteme</w:t>
      </w:r>
      <w:proofErr w:type="spellEnd"/>
      <w:r w:rsidRPr="008D27FC">
        <w:rPr>
          <w:rFonts w:ascii="Arial" w:hAnsi="Arial" w:cs="Arial"/>
          <w:sz w:val="22"/>
          <w:szCs w:val="22"/>
        </w:rPr>
        <w:t>, Maschinenspindeln, elektrische Antriebe, Klemmkörperfreiläufe sowie berührungslose Dichtungen.</w:t>
      </w:r>
    </w:p>
    <w:p w14:paraId="6DC16762" w14:textId="77777777" w:rsidR="001A63B7" w:rsidRPr="008D27FC" w:rsidRDefault="001A63B7" w:rsidP="007D7AFB">
      <w:pPr>
        <w:spacing w:before="120" w:after="120" w:line="360" w:lineRule="auto"/>
        <w:rPr>
          <w:rFonts w:ascii="Arial" w:hAnsi="Arial" w:cs="Arial"/>
          <w:b/>
          <w:bCs/>
          <w:iCs/>
          <w:sz w:val="22"/>
          <w:szCs w:val="22"/>
        </w:rPr>
      </w:pPr>
      <w:r w:rsidRPr="008D27FC">
        <w:rPr>
          <w:rFonts w:ascii="Arial" w:hAnsi="Arial" w:cs="Arial"/>
          <w:sz w:val="22"/>
          <w:szCs w:val="22"/>
        </w:rPr>
        <w:t>Die Exportquote von GMN beläuft sich auf rund 45 Prozent, das Unternehmen liefert seine Produkte an Abnehmer in der ganzen Welt. Diese stammen aus einer Vielzahl von Branchen, hervorzuheben sind der Maschinenbau, der Modell- und Fahrzeugbau sowie die Luft- und Raumfahrttechnik. Vertrieb und Service gewährleistet GMN über ein weltweites Netz von Vertretungen und Niederlassungen.</w:t>
      </w:r>
    </w:p>
    <w:p w14:paraId="2FA81B08" w14:textId="77777777" w:rsidR="001A63B7" w:rsidRPr="008D27FC" w:rsidRDefault="001A63B7" w:rsidP="007D7AFB">
      <w:pPr>
        <w:spacing w:after="120" w:line="360" w:lineRule="auto"/>
        <w:rPr>
          <w:rFonts w:ascii="Arial" w:hAnsi="Arial" w:cs="Arial"/>
          <w:b/>
          <w:bCs/>
          <w:iCs/>
          <w:sz w:val="22"/>
          <w:szCs w:val="22"/>
        </w:rPr>
      </w:pPr>
    </w:p>
    <w:p w14:paraId="5F21C21E" w14:textId="77777777" w:rsidR="001A63B7" w:rsidRPr="008D27FC" w:rsidRDefault="001A63B7" w:rsidP="007D7AFB">
      <w:pPr>
        <w:spacing w:after="120" w:line="360" w:lineRule="auto"/>
        <w:rPr>
          <w:rFonts w:ascii="Arial" w:hAnsi="Arial" w:cs="Arial"/>
          <w:b/>
          <w:bCs/>
          <w:iCs/>
          <w:sz w:val="22"/>
          <w:szCs w:val="22"/>
        </w:rPr>
      </w:pPr>
    </w:p>
    <w:p w14:paraId="6315A23B" w14:textId="37700212" w:rsidR="001A63B7" w:rsidRPr="008D27FC" w:rsidRDefault="001A63B7" w:rsidP="007D7AFB">
      <w:pPr>
        <w:spacing w:after="120" w:line="360" w:lineRule="auto"/>
        <w:rPr>
          <w:rFonts w:ascii="Arial" w:hAnsi="Arial" w:cs="Arial"/>
          <w:b/>
          <w:bCs/>
          <w:iCs/>
          <w:sz w:val="22"/>
          <w:szCs w:val="22"/>
        </w:rPr>
      </w:pPr>
      <w:r w:rsidRPr="008D27FC">
        <w:rPr>
          <w:rFonts w:ascii="Arial" w:hAnsi="Arial" w:cs="Arial"/>
          <w:b/>
          <w:bCs/>
          <w:iCs/>
          <w:sz w:val="22"/>
          <w:szCs w:val="22"/>
        </w:rPr>
        <w:t>Fotos:</w:t>
      </w:r>
    </w:p>
    <w:p w14:paraId="4FFD98FC" w14:textId="4EE2C94C" w:rsidR="001A63B7" w:rsidRPr="008D27FC" w:rsidRDefault="008A5138" w:rsidP="007D7AFB">
      <w:pPr>
        <w:pStyle w:val="StandardWeb"/>
        <w:spacing w:beforeAutospacing="0" w:after="120" w:afterAutospacing="0" w:line="360" w:lineRule="auto"/>
        <w:rPr>
          <w:rFonts w:ascii="Arial" w:hAnsi="Arial" w:cs="Arial"/>
          <w:color w:val="FF0000"/>
          <w:sz w:val="22"/>
          <w:szCs w:val="22"/>
        </w:rPr>
      </w:pPr>
      <w:bookmarkStart w:id="38" w:name="OLE_LINK5"/>
      <w:bookmarkStart w:id="39" w:name="OLE_LINK6"/>
      <w:bookmarkStart w:id="40" w:name="OLE_LINK9"/>
      <w:r>
        <w:rPr>
          <w:rFonts w:ascii="Arial" w:hAnsi="Arial" w:cs="Arial"/>
          <w:noProof/>
          <w:color w:val="FF0000"/>
          <w:sz w:val="22"/>
          <w:szCs w:val="22"/>
        </w:rPr>
        <w:drawing>
          <wp:inline distT="0" distB="0" distL="0" distR="0" wp14:anchorId="6D513BB4" wp14:editId="6BA43805">
            <wp:extent cx="5180400" cy="3451887"/>
            <wp:effectExtent l="12700" t="12700" r="13970" b="15240"/>
            <wp:docPr id="964334784" name="Grafik 1" descr="Ein Bild, das Autoteile, Zylind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4334784" name="Grafik 1" descr="Ein Bild, das Autoteile, Zylinder enthält.&#10;&#10;Automatisch generierte Beschreibung"/>
                    <pic:cNvPicPr/>
                  </pic:nvPicPr>
                  <pic:blipFill>
                    <a:blip r:embed="rId10" cstate="email">
                      <a:extLst>
                        <a:ext uri="{28A0092B-C50C-407E-A947-70E740481C1C}">
                          <a14:useLocalDpi xmlns:a14="http://schemas.microsoft.com/office/drawing/2010/main"/>
                        </a:ext>
                      </a:extLst>
                    </a:blip>
                    <a:stretch>
                      <a:fillRect/>
                    </a:stretch>
                  </pic:blipFill>
                  <pic:spPr>
                    <a:xfrm>
                      <a:off x="0" y="0"/>
                      <a:ext cx="5180400" cy="3451887"/>
                    </a:xfrm>
                    <a:prstGeom prst="rect">
                      <a:avLst/>
                    </a:prstGeom>
                    <a:ln>
                      <a:solidFill>
                        <a:schemeClr val="accent1"/>
                      </a:solidFill>
                    </a:ln>
                  </pic:spPr>
                </pic:pic>
              </a:graphicData>
            </a:graphic>
          </wp:inline>
        </w:drawing>
      </w:r>
    </w:p>
    <w:p w14:paraId="4EE2D66F" w14:textId="77777777" w:rsidR="001A63B7" w:rsidRPr="008D27FC" w:rsidRDefault="001A63B7" w:rsidP="007D7AFB">
      <w:pPr>
        <w:pStyle w:val="StandardWeb"/>
        <w:spacing w:beforeAutospacing="0" w:after="120" w:afterAutospacing="0" w:line="360" w:lineRule="auto"/>
        <w:rPr>
          <w:rFonts w:ascii="Arial" w:hAnsi="Arial" w:cs="Arial"/>
          <w:sz w:val="22"/>
          <w:szCs w:val="22"/>
        </w:rPr>
      </w:pPr>
      <w:bookmarkStart w:id="41" w:name="OLE_LINK45"/>
      <w:bookmarkStart w:id="42" w:name="OLE_LINK46"/>
      <w:r w:rsidRPr="008D27FC">
        <w:rPr>
          <w:rFonts w:ascii="Arial" w:hAnsi="Arial" w:cs="Arial"/>
          <w:sz w:val="22"/>
          <w:szCs w:val="22"/>
        </w:rPr>
        <w:t>Foto 1:</w:t>
      </w:r>
    </w:p>
    <w:p w14:paraId="6F4946D3" w14:textId="1E4C40D3" w:rsidR="001A63B7" w:rsidRDefault="008A5138" w:rsidP="007D7AFB">
      <w:pPr>
        <w:pStyle w:val="StandardWeb"/>
        <w:spacing w:beforeAutospacing="0" w:after="120" w:afterAutospacing="0" w:line="360" w:lineRule="auto"/>
        <w:rPr>
          <w:rFonts w:ascii="Arial" w:hAnsi="Arial" w:cs="Arial"/>
          <w:sz w:val="22"/>
          <w:szCs w:val="22"/>
        </w:rPr>
      </w:pPr>
      <w:r w:rsidRPr="00016314">
        <w:rPr>
          <w:rFonts w:ascii="Arial" w:hAnsi="Arial" w:cs="Arial"/>
          <w:sz w:val="22"/>
          <w:szCs w:val="22"/>
        </w:rPr>
        <w:t>IDEA-4DRIV</w:t>
      </w:r>
      <w:r>
        <w:rPr>
          <w:rFonts w:ascii="Arial" w:hAnsi="Arial" w:cs="Arial"/>
          <w:sz w:val="22"/>
          <w:szCs w:val="22"/>
        </w:rPr>
        <w:t xml:space="preserve">E, das digitale </w:t>
      </w:r>
      <w:r w:rsidRPr="00016314">
        <w:rPr>
          <w:rFonts w:ascii="Arial" w:hAnsi="Arial" w:cs="Arial"/>
          <w:sz w:val="22"/>
          <w:szCs w:val="22"/>
        </w:rPr>
        <w:t xml:space="preserve">Analyse- und Monitoringsystem </w:t>
      </w:r>
      <w:r>
        <w:rPr>
          <w:rFonts w:ascii="Arial" w:hAnsi="Arial" w:cs="Arial"/>
          <w:sz w:val="22"/>
          <w:szCs w:val="22"/>
        </w:rPr>
        <w:t>mit IIoT-Anbindung</w:t>
      </w:r>
      <w:r w:rsidRPr="00016314">
        <w:rPr>
          <w:rFonts w:ascii="Arial" w:hAnsi="Arial" w:cs="Arial"/>
          <w:sz w:val="22"/>
          <w:szCs w:val="22"/>
        </w:rPr>
        <w:t xml:space="preserve"> für Antriebs- und </w:t>
      </w:r>
      <w:proofErr w:type="spellStart"/>
      <w:r w:rsidRPr="00016314">
        <w:rPr>
          <w:rFonts w:ascii="Arial" w:hAnsi="Arial" w:cs="Arial"/>
          <w:sz w:val="22"/>
          <w:szCs w:val="22"/>
        </w:rPr>
        <w:t>Prüfstandsmotoren</w:t>
      </w:r>
      <w:proofErr w:type="spellEnd"/>
      <w:r w:rsidRPr="00016314">
        <w:rPr>
          <w:rFonts w:ascii="Arial" w:hAnsi="Arial" w:cs="Arial"/>
          <w:sz w:val="22"/>
          <w:szCs w:val="22"/>
        </w:rPr>
        <w:t xml:space="preserve"> </w:t>
      </w:r>
      <w:r>
        <w:rPr>
          <w:rFonts w:ascii="Arial" w:hAnsi="Arial" w:cs="Arial"/>
          <w:sz w:val="22"/>
          <w:szCs w:val="22"/>
        </w:rPr>
        <w:t xml:space="preserve">sowie Generatoren. </w:t>
      </w:r>
      <w:r w:rsidRPr="009E776B">
        <w:rPr>
          <w:rFonts w:ascii="Arial" w:hAnsi="Arial" w:cs="Arial"/>
          <w:sz w:val="22"/>
          <w:szCs w:val="22"/>
        </w:rPr>
        <w:t xml:space="preserve">Ursprünglich hat GMN </w:t>
      </w:r>
      <w:r>
        <w:rPr>
          <w:rFonts w:ascii="Arial" w:hAnsi="Arial" w:cs="Arial"/>
          <w:sz w:val="22"/>
          <w:szCs w:val="22"/>
        </w:rPr>
        <w:t>das Embedded System</w:t>
      </w:r>
      <w:r w:rsidRPr="009E776B">
        <w:rPr>
          <w:rFonts w:ascii="Arial" w:hAnsi="Arial" w:cs="Arial"/>
          <w:sz w:val="22"/>
          <w:szCs w:val="22"/>
        </w:rPr>
        <w:t xml:space="preserve"> für die eigenen Motoren entwickelt, mittlerweile ist es für alle marktgängigen Antriebe verfügbar</w:t>
      </w:r>
      <w:r w:rsidRPr="008D27FC">
        <w:rPr>
          <w:rFonts w:ascii="Arial" w:hAnsi="Arial" w:cs="Arial"/>
          <w:sz w:val="22"/>
          <w:szCs w:val="22"/>
        </w:rPr>
        <w:t xml:space="preserve"> </w:t>
      </w:r>
      <w:r w:rsidR="001A63B7" w:rsidRPr="008D27FC">
        <w:rPr>
          <w:rFonts w:ascii="Arial" w:hAnsi="Arial" w:cs="Arial"/>
          <w:sz w:val="22"/>
          <w:szCs w:val="22"/>
        </w:rPr>
        <w:t>(Foto: GMN).</w:t>
      </w:r>
    </w:p>
    <w:bookmarkEnd w:id="38"/>
    <w:bookmarkEnd w:id="39"/>
    <w:bookmarkEnd w:id="40"/>
    <w:bookmarkEnd w:id="41"/>
    <w:bookmarkEnd w:id="42"/>
    <w:p w14:paraId="44639805" w14:textId="77777777" w:rsidR="0079298F" w:rsidRPr="008D27FC" w:rsidRDefault="0079298F" w:rsidP="007D7AFB">
      <w:pPr>
        <w:pStyle w:val="StandardWeb"/>
        <w:spacing w:beforeAutospacing="0" w:after="120" w:afterAutospacing="0" w:line="360" w:lineRule="auto"/>
        <w:rPr>
          <w:rFonts w:ascii="Arial" w:hAnsi="Arial" w:cs="Arial"/>
          <w:sz w:val="22"/>
          <w:szCs w:val="22"/>
        </w:rPr>
      </w:pPr>
    </w:p>
    <w:p w14:paraId="14C9B09F" w14:textId="77777777" w:rsidR="0079298F" w:rsidRDefault="0079298F" w:rsidP="007D7AFB">
      <w:pPr>
        <w:pStyle w:val="StandardWeb"/>
        <w:spacing w:beforeAutospacing="0" w:after="120" w:afterAutospacing="0" w:line="360" w:lineRule="auto"/>
        <w:rPr>
          <w:rFonts w:ascii="Arial" w:hAnsi="Arial" w:cs="Arial"/>
          <w:sz w:val="22"/>
          <w:szCs w:val="22"/>
        </w:rPr>
      </w:pPr>
    </w:p>
    <w:p w14:paraId="32DDC4DD" w14:textId="293F6CAB" w:rsidR="0079298F" w:rsidRDefault="0030415F" w:rsidP="0079298F">
      <w:pPr>
        <w:pStyle w:val="StandardWeb"/>
        <w:spacing w:beforeAutospacing="0" w:after="120" w:afterAutospacing="0" w:line="360" w:lineRule="auto"/>
        <w:rPr>
          <w:rFonts w:ascii="Arial" w:hAnsi="Arial" w:cs="Arial"/>
          <w:sz w:val="22"/>
          <w:szCs w:val="22"/>
        </w:rPr>
      </w:pPr>
      <w:r>
        <w:rPr>
          <w:rFonts w:ascii="Arial" w:hAnsi="Arial" w:cs="Arial"/>
          <w:noProof/>
          <w:sz w:val="22"/>
          <w:szCs w:val="22"/>
        </w:rPr>
        <w:drawing>
          <wp:inline distT="0" distB="0" distL="0" distR="0" wp14:anchorId="0138931F" wp14:editId="53BEC5E5">
            <wp:extent cx="5194300" cy="5610554"/>
            <wp:effectExtent l="12700" t="12700" r="12700" b="15875"/>
            <wp:docPr id="2022301416" name="Grafik 1" descr="Ein Bild, das Tex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301416" name="Grafik 1" descr="Ein Bild, das Text, Design enthält.&#10;&#10;Automatisch generierte Beschreibung"/>
                    <pic:cNvPicPr/>
                  </pic:nvPicPr>
                  <pic:blipFill>
                    <a:blip r:embed="rId11" cstate="email">
                      <a:extLst>
                        <a:ext uri="{28A0092B-C50C-407E-A947-70E740481C1C}">
                          <a14:useLocalDpi xmlns:a14="http://schemas.microsoft.com/office/drawing/2010/main"/>
                        </a:ext>
                      </a:extLst>
                    </a:blip>
                    <a:stretch>
                      <a:fillRect/>
                    </a:stretch>
                  </pic:blipFill>
                  <pic:spPr>
                    <a:xfrm>
                      <a:off x="0" y="0"/>
                      <a:ext cx="5202145" cy="5619027"/>
                    </a:xfrm>
                    <a:prstGeom prst="rect">
                      <a:avLst/>
                    </a:prstGeom>
                    <a:ln>
                      <a:solidFill>
                        <a:schemeClr val="accent1"/>
                      </a:solidFill>
                    </a:ln>
                  </pic:spPr>
                </pic:pic>
              </a:graphicData>
            </a:graphic>
          </wp:inline>
        </w:drawing>
      </w:r>
    </w:p>
    <w:p w14:paraId="00D626F5" w14:textId="74D5C43C" w:rsidR="0079298F" w:rsidRPr="00DC3D9E" w:rsidRDefault="0079298F" w:rsidP="0079298F">
      <w:pPr>
        <w:pStyle w:val="StandardWeb"/>
        <w:spacing w:beforeAutospacing="0" w:after="120" w:afterAutospacing="0" w:line="360" w:lineRule="auto"/>
        <w:rPr>
          <w:rFonts w:ascii="Arial" w:hAnsi="Arial" w:cs="Arial"/>
          <w:sz w:val="22"/>
          <w:szCs w:val="22"/>
        </w:rPr>
      </w:pPr>
      <w:bookmarkStart w:id="43" w:name="OLE_LINK43"/>
      <w:bookmarkStart w:id="44" w:name="OLE_LINK44"/>
      <w:r w:rsidRPr="00DC3D9E">
        <w:rPr>
          <w:rFonts w:ascii="Arial" w:hAnsi="Arial" w:cs="Arial"/>
          <w:sz w:val="22"/>
          <w:szCs w:val="22"/>
        </w:rPr>
        <w:t xml:space="preserve">Foto </w:t>
      </w:r>
      <w:r w:rsidR="00BA1BC4">
        <w:rPr>
          <w:rFonts w:ascii="Arial" w:hAnsi="Arial" w:cs="Arial"/>
          <w:sz w:val="22"/>
          <w:szCs w:val="22"/>
        </w:rPr>
        <w:t>2</w:t>
      </w:r>
      <w:r w:rsidRPr="00DC3D9E">
        <w:rPr>
          <w:rFonts w:ascii="Arial" w:hAnsi="Arial" w:cs="Arial"/>
          <w:sz w:val="22"/>
          <w:szCs w:val="22"/>
        </w:rPr>
        <w:t>:</w:t>
      </w:r>
    </w:p>
    <w:p w14:paraId="32A14239" w14:textId="5CB9B521" w:rsidR="0079298F" w:rsidRDefault="0079298F" w:rsidP="0079298F">
      <w:pPr>
        <w:pStyle w:val="StandardWeb"/>
        <w:spacing w:beforeAutospacing="0" w:after="120" w:afterAutospacing="0" w:line="360" w:lineRule="auto"/>
        <w:rPr>
          <w:rFonts w:ascii="Arial" w:hAnsi="Arial" w:cs="Arial"/>
          <w:sz w:val="22"/>
          <w:szCs w:val="22"/>
        </w:rPr>
      </w:pPr>
      <w:r>
        <w:rPr>
          <w:rFonts w:ascii="Arial" w:hAnsi="Arial" w:cs="Arial"/>
          <w:sz w:val="22"/>
          <w:szCs w:val="22"/>
        </w:rPr>
        <w:t xml:space="preserve">GMN </w:t>
      </w:r>
      <w:r w:rsidR="005F0734">
        <w:rPr>
          <w:rFonts w:ascii="Arial" w:hAnsi="Arial" w:cs="Arial"/>
          <w:sz w:val="22"/>
          <w:szCs w:val="22"/>
        </w:rPr>
        <w:t xml:space="preserve">präsentiert </w:t>
      </w:r>
      <w:r>
        <w:rPr>
          <w:rFonts w:ascii="Arial" w:hAnsi="Arial" w:cs="Arial"/>
          <w:sz w:val="22"/>
          <w:szCs w:val="22"/>
        </w:rPr>
        <w:t xml:space="preserve">auf der </w:t>
      </w:r>
      <w:r w:rsidR="005F0734">
        <w:rPr>
          <w:rFonts w:ascii="Arial" w:hAnsi="Arial" w:cs="Arial"/>
          <w:sz w:val="22"/>
          <w:szCs w:val="22"/>
        </w:rPr>
        <w:t>SPS</w:t>
      </w:r>
      <w:r>
        <w:rPr>
          <w:rFonts w:ascii="Arial" w:hAnsi="Arial" w:cs="Arial"/>
          <w:sz w:val="22"/>
          <w:szCs w:val="22"/>
        </w:rPr>
        <w:t xml:space="preserve"> die neue Generation der </w:t>
      </w:r>
      <w:r w:rsidR="0036773F">
        <w:rPr>
          <w:rFonts w:ascii="Arial" w:hAnsi="Arial" w:cs="Arial"/>
          <w:sz w:val="22"/>
          <w:szCs w:val="22"/>
        </w:rPr>
        <w:t>PRELUB</w:t>
      </w:r>
      <w:r>
        <w:rPr>
          <w:rFonts w:ascii="Arial" w:hAnsi="Arial" w:cs="Arial"/>
          <w:sz w:val="22"/>
          <w:szCs w:val="22"/>
        </w:rPr>
        <w:t xml:space="preserve"> GP</w:t>
      </w:r>
      <w:r w:rsidR="000A3292">
        <w:rPr>
          <w:rFonts w:ascii="Arial" w:hAnsi="Arial" w:cs="Arial"/>
          <w:sz w:val="22"/>
          <w:szCs w:val="22"/>
        </w:rPr>
        <w:t xml:space="preserve"> PLUS</w:t>
      </w:r>
      <w:r>
        <w:rPr>
          <w:rFonts w:ascii="Arial" w:hAnsi="Arial" w:cs="Arial"/>
          <w:sz w:val="22"/>
          <w:szCs w:val="22"/>
        </w:rPr>
        <w:t xml:space="preserve">-Öl-Luft-Schmiergeräte </w:t>
      </w:r>
      <w:r w:rsidRPr="005400D0">
        <w:rPr>
          <w:rFonts w:ascii="Arial" w:hAnsi="Arial" w:cs="Arial"/>
          <w:sz w:val="22"/>
          <w:szCs w:val="22"/>
        </w:rPr>
        <w:t>(Foto: GMN).</w:t>
      </w:r>
    </w:p>
    <w:bookmarkEnd w:id="43"/>
    <w:bookmarkEnd w:id="44"/>
    <w:p w14:paraId="7794B47E" w14:textId="77777777" w:rsidR="0079298F" w:rsidRDefault="0079298F" w:rsidP="007D7AFB">
      <w:pPr>
        <w:pStyle w:val="StandardWeb"/>
        <w:spacing w:beforeAutospacing="0" w:after="120" w:afterAutospacing="0" w:line="360" w:lineRule="auto"/>
        <w:rPr>
          <w:rFonts w:ascii="Arial" w:hAnsi="Arial" w:cs="Arial"/>
          <w:sz w:val="22"/>
          <w:szCs w:val="22"/>
        </w:rPr>
      </w:pPr>
    </w:p>
    <w:p w14:paraId="6D17AC2D" w14:textId="17E8A8E6" w:rsidR="0079298F" w:rsidRDefault="008A5138" w:rsidP="007D7AFB">
      <w:pPr>
        <w:pStyle w:val="StandardWeb"/>
        <w:spacing w:beforeAutospacing="0" w:after="120" w:afterAutospacing="0" w:line="360" w:lineRule="auto"/>
        <w:rPr>
          <w:rFonts w:ascii="Arial" w:hAnsi="Arial" w:cs="Arial"/>
          <w:sz w:val="22"/>
          <w:szCs w:val="22"/>
        </w:rPr>
      </w:pPr>
      <w:bookmarkStart w:id="45" w:name="OLE_LINK7"/>
      <w:bookmarkStart w:id="46" w:name="OLE_LINK8"/>
      <w:r w:rsidRPr="008A5138">
        <w:rPr>
          <w:rFonts w:ascii="Arial" w:hAnsi="Arial" w:cs="Arial"/>
          <w:noProof/>
          <w:sz w:val="22"/>
          <w:szCs w:val="22"/>
        </w:rPr>
        <w:lastRenderedPageBreak/>
        <w:drawing>
          <wp:inline distT="0" distB="0" distL="0" distR="0" wp14:anchorId="53A44576" wp14:editId="0212DEF1">
            <wp:extent cx="5181600" cy="3366441"/>
            <wp:effectExtent l="12700" t="12700" r="12700" b="12065"/>
            <wp:docPr id="2031280679" name="Grafik 1" descr="Ein Bild, das Autoteile, Metallwaren, Zylinder, Zahnra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280679" name="Grafik 1" descr="Ein Bild, das Autoteile, Metallwaren, Zylinder, Zahnrad enthält.&#10;&#10;Automatisch generierte Beschreibung"/>
                    <pic:cNvPicPr/>
                  </pic:nvPicPr>
                  <pic:blipFill>
                    <a:blip r:embed="rId12" cstate="email">
                      <a:extLst>
                        <a:ext uri="{28A0092B-C50C-407E-A947-70E740481C1C}">
                          <a14:useLocalDpi xmlns:a14="http://schemas.microsoft.com/office/drawing/2010/main"/>
                        </a:ext>
                      </a:extLst>
                    </a:blip>
                    <a:stretch>
                      <a:fillRect/>
                    </a:stretch>
                  </pic:blipFill>
                  <pic:spPr>
                    <a:xfrm>
                      <a:off x="0" y="0"/>
                      <a:ext cx="5183646" cy="3367770"/>
                    </a:xfrm>
                    <a:prstGeom prst="rect">
                      <a:avLst/>
                    </a:prstGeom>
                    <a:ln>
                      <a:solidFill>
                        <a:schemeClr val="accent1"/>
                      </a:solidFill>
                    </a:ln>
                  </pic:spPr>
                </pic:pic>
              </a:graphicData>
            </a:graphic>
          </wp:inline>
        </w:drawing>
      </w:r>
    </w:p>
    <w:p w14:paraId="72E7480E" w14:textId="7B77A7B7" w:rsidR="0079298F" w:rsidRPr="0079298F" w:rsidRDefault="0079298F" w:rsidP="0079298F">
      <w:pPr>
        <w:pStyle w:val="StandardWeb"/>
        <w:spacing w:beforeAutospacing="0" w:after="120" w:afterAutospacing="0" w:line="360" w:lineRule="auto"/>
        <w:rPr>
          <w:rFonts w:ascii="Arial" w:hAnsi="Arial" w:cs="Arial"/>
          <w:sz w:val="22"/>
          <w:szCs w:val="22"/>
        </w:rPr>
      </w:pPr>
      <w:r w:rsidRPr="00DC3D9E">
        <w:rPr>
          <w:rFonts w:ascii="Arial" w:hAnsi="Arial" w:cs="Arial"/>
          <w:sz w:val="22"/>
          <w:szCs w:val="22"/>
        </w:rPr>
        <w:t xml:space="preserve">Foto </w:t>
      </w:r>
      <w:r w:rsidR="00BA1BC4">
        <w:rPr>
          <w:rFonts w:ascii="Arial" w:hAnsi="Arial" w:cs="Arial"/>
          <w:sz w:val="22"/>
          <w:szCs w:val="22"/>
        </w:rPr>
        <w:t>3</w:t>
      </w:r>
      <w:r w:rsidRPr="0079298F">
        <w:rPr>
          <w:rFonts w:ascii="Arial" w:hAnsi="Arial" w:cs="Arial"/>
          <w:sz w:val="22"/>
          <w:szCs w:val="22"/>
        </w:rPr>
        <w:t>:</w:t>
      </w:r>
    </w:p>
    <w:p w14:paraId="54441593" w14:textId="44D5E471" w:rsidR="004073A1" w:rsidRDefault="008A5138" w:rsidP="5CD99630">
      <w:pPr>
        <w:pStyle w:val="StandardWeb"/>
        <w:spacing w:beforeAutospacing="0" w:after="120" w:afterAutospacing="0" w:line="360" w:lineRule="auto"/>
        <w:rPr>
          <w:rFonts w:ascii="Arial" w:hAnsi="Arial" w:cs="Arial"/>
          <w:sz w:val="22"/>
          <w:szCs w:val="22"/>
        </w:rPr>
      </w:pPr>
      <w:bookmarkStart w:id="47" w:name="OLE_LINK178"/>
      <w:bookmarkStart w:id="48" w:name="OLE_LINK179"/>
      <w:r w:rsidRPr="5CD99630">
        <w:rPr>
          <w:rFonts w:ascii="Arial" w:hAnsi="Arial" w:cs="Arial"/>
          <w:sz w:val="22"/>
          <w:szCs w:val="22"/>
        </w:rPr>
        <w:t>HP</w:t>
      </w:r>
      <w:r w:rsidR="00FC6E4A" w:rsidRPr="5CD99630">
        <w:rPr>
          <w:rFonts w:ascii="Arial" w:hAnsi="Arial" w:cs="Arial"/>
          <w:sz w:val="22"/>
          <w:szCs w:val="22"/>
        </w:rPr>
        <w:t>D</w:t>
      </w:r>
      <w:r w:rsidRPr="5CD99630">
        <w:rPr>
          <w:rFonts w:ascii="Arial" w:hAnsi="Arial" w:cs="Arial"/>
          <w:sz w:val="22"/>
          <w:szCs w:val="22"/>
        </w:rPr>
        <w:t xml:space="preserve"> 280 12000-150</w:t>
      </w:r>
      <w:r w:rsidR="004E11F6" w:rsidRPr="5CD99630">
        <w:rPr>
          <w:rFonts w:ascii="Arial" w:hAnsi="Arial" w:cs="Arial"/>
          <w:sz w:val="22"/>
          <w:szCs w:val="22"/>
        </w:rPr>
        <w:t xml:space="preserve"> ist ein </w:t>
      </w:r>
      <w:r w:rsidR="349F8086" w:rsidRPr="5CD99630">
        <w:rPr>
          <w:rFonts w:ascii="Arial" w:hAnsi="Arial" w:cs="Arial"/>
          <w:sz w:val="22"/>
          <w:szCs w:val="22"/>
        </w:rPr>
        <w:t>Generator</w:t>
      </w:r>
      <w:r w:rsidR="004E11F6" w:rsidRPr="5CD99630">
        <w:rPr>
          <w:rFonts w:ascii="Arial" w:hAnsi="Arial" w:cs="Arial"/>
          <w:sz w:val="22"/>
          <w:szCs w:val="22"/>
        </w:rPr>
        <w:t xml:space="preserve"> für den Einsatz </w:t>
      </w:r>
      <w:bookmarkEnd w:id="47"/>
      <w:bookmarkEnd w:id="48"/>
      <w:r w:rsidR="0F7E6CAD" w:rsidRPr="5CD99630">
        <w:rPr>
          <w:rFonts w:ascii="Arial" w:hAnsi="Arial" w:cs="Arial"/>
          <w:sz w:val="22"/>
          <w:szCs w:val="22"/>
        </w:rPr>
        <w:t>im Bereich der Energierückgewinnung</w:t>
      </w:r>
      <w:r w:rsidR="004E11F6" w:rsidRPr="5CD99630">
        <w:rPr>
          <w:rFonts w:ascii="Arial" w:hAnsi="Arial" w:cs="Arial"/>
          <w:sz w:val="22"/>
          <w:szCs w:val="22"/>
        </w:rPr>
        <w:t xml:space="preserve"> </w:t>
      </w:r>
      <w:r w:rsidR="0079298F" w:rsidRPr="5CD99630">
        <w:rPr>
          <w:rFonts w:ascii="Arial" w:hAnsi="Arial" w:cs="Arial"/>
          <w:sz w:val="22"/>
          <w:szCs w:val="22"/>
        </w:rPr>
        <w:t>(Foto: GMN).</w:t>
      </w:r>
    </w:p>
    <w:p w14:paraId="6FFAB712" w14:textId="29117385" w:rsidR="004073A1" w:rsidRPr="004073A1" w:rsidRDefault="008A5138" w:rsidP="004073A1">
      <w:pPr>
        <w:pStyle w:val="StandardWeb"/>
        <w:spacing w:beforeAutospacing="0" w:after="120" w:afterAutospacing="0" w:line="360" w:lineRule="auto"/>
        <w:rPr>
          <w:rFonts w:ascii="Arial" w:hAnsi="Arial" w:cs="Arial"/>
          <w:noProof/>
          <w:sz w:val="22"/>
          <w:szCs w:val="22"/>
        </w:rPr>
      </w:pPr>
      <w:bookmarkStart w:id="49" w:name="OLE_LINK31"/>
      <w:bookmarkStart w:id="50" w:name="OLE_LINK32"/>
      <w:bookmarkStart w:id="51" w:name="OLE_LINK26"/>
      <w:bookmarkStart w:id="52" w:name="OLE_LINK27"/>
      <w:bookmarkEnd w:id="45"/>
      <w:bookmarkEnd w:id="46"/>
      <w:bookmarkEnd w:id="49"/>
      <w:bookmarkEnd w:id="50"/>
      <w:bookmarkEnd w:id="51"/>
      <w:bookmarkEnd w:id="52"/>
      <w:r>
        <w:rPr>
          <w:rFonts w:ascii="Arial" w:hAnsi="Arial" w:cs="Arial"/>
          <w:noProof/>
          <w:sz w:val="22"/>
          <w:szCs w:val="22"/>
        </w:rPr>
        <w:drawing>
          <wp:inline distT="0" distB="0" distL="0" distR="0" wp14:anchorId="1D8986B1" wp14:editId="599D8D8A">
            <wp:extent cx="5189959" cy="3461689"/>
            <wp:effectExtent l="12700" t="12700" r="17145" b="18415"/>
            <wp:docPr id="623557136" name="Grafik 2" descr="Ein Bild, das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557136" name="Grafik 2" descr="Ein Bild, das Maschine enthält.&#10;&#10;Automatisch generierte Beschreibung"/>
                    <pic:cNvPicPr/>
                  </pic:nvPicPr>
                  <pic:blipFill>
                    <a:blip r:embed="rId13" cstate="email">
                      <a:extLst>
                        <a:ext uri="{28A0092B-C50C-407E-A947-70E740481C1C}">
                          <a14:useLocalDpi xmlns:a14="http://schemas.microsoft.com/office/drawing/2010/main"/>
                        </a:ext>
                      </a:extLst>
                    </a:blip>
                    <a:stretch>
                      <a:fillRect/>
                    </a:stretch>
                  </pic:blipFill>
                  <pic:spPr>
                    <a:xfrm>
                      <a:off x="0" y="0"/>
                      <a:ext cx="5194813" cy="3464926"/>
                    </a:xfrm>
                    <a:prstGeom prst="rect">
                      <a:avLst/>
                    </a:prstGeom>
                    <a:ln>
                      <a:solidFill>
                        <a:schemeClr val="accent1"/>
                      </a:solidFill>
                    </a:ln>
                  </pic:spPr>
                </pic:pic>
              </a:graphicData>
            </a:graphic>
          </wp:inline>
        </w:drawing>
      </w:r>
    </w:p>
    <w:p w14:paraId="004E2E6C" w14:textId="57581A8D" w:rsidR="004073A1" w:rsidRPr="00DC3D9E" w:rsidRDefault="004073A1" w:rsidP="004073A1">
      <w:pPr>
        <w:pStyle w:val="StandardWeb"/>
        <w:spacing w:beforeAutospacing="0" w:after="120" w:afterAutospacing="0" w:line="360" w:lineRule="auto"/>
        <w:rPr>
          <w:rFonts w:ascii="Arial" w:hAnsi="Arial" w:cs="Arial"/>
          <w:noProof/>
          <w:sz w:val="22"/>
          <w:szCs w:val="22"/>
        </w:rPr>
      </w:pPr>
      <w:bookmarkStart w:id="53" w:name="OLE_LINK41"/>
      <w:bookmarkStart w:id="54" w:name="OLE_LINK42"/>
      <w:r w:rsidRPr="00DC3D9E">
        <w:rPr>
          <w:rFonts w:ascii="Arial" w:hAnsi="Arial" w:cs="Arial"/>
          <w:noProof/>
          <w:sz w:val="22"/>
          <w:szCs w:val="22"/>
        </w:rPr>
        <w:t xml:space="preserve">Foto </w:t>
      </w:r>
      <w:r w:rsidR="00BA1BC4">
        <w:rPr>
          <w:rFonts w:ascii="Arial" w:hAnsi="Arial" w:cs="Arial"/>
          <w:noProof/>
          <w:sz w:val="22"/>
          <w:szCs w:val="22"/>
        </w:rPr>
        <w:t>4</w:t>
      </w:r>
      <w:r w:rsidRPr="004073A1">
        <w:rPr>
          <w:rFonts w:ascii="Arial" w:hAnsi="Arial" w:cs="Arial"/>
          <w:noProof/>
          <w:sz w:val="22"/>
          <w:szCs w:val="22"/>
        </w:rPr>
        <w:t>:</w:t>
      </w:r>
    </w:p>
    <w:p w14:paraId="4F7316D3" w14:textId="2698C0B2" w:rsidR="00875710" w:rsidRPr="001A63B7" w:rsidRDefault="00881969" w:rsidP="000356CA">
      <w:pPr>
        <w:pStyle w:val="StandardWeb"/>
        <w:spacing w:beforeAutospacing="0" w:after="120" w:afterAutospacing="0" w:line="360" w:lineRule="auto"/>
        <w:rPr>
          <w:rFonts w:ascii="Arial" w:hAnsi="Arial" w:cs="Arial"/>
          <w:noProof/>
          <w:sz w:val="22"/>
          <w:szCs w:val="22"/>
        </w:rPr>
      </w:pPr>
      <w:bookmarkStart w:id="55" w:name="OLE_LINK184"/>
      <w:bookmarkStart w:id="56" w:name="OLE_LINK185"/>
      <w:r w:rsidRPr="00881969">
        <w:rPr>
          <w:rFonts w:ascii="Arial" w:hAnsi="Arial" w:cs="Arial"/>
          <w:noProof/>
          <w:sz w:val="22"/>
          <w:szCs w:val="22"/>
        </w:rPr>
        <w:t xml:space="preserve">GMN </w:t>
      </w:r>
      <w:r w:rsidR="00F9398A">
        <w:rPr>
          <w:rFonts w:ascii="Arial" w:hAnsi="Arial" w:cs="Arial"/>
          <w:noProof/>
          <w:sz w:val="22"/>
          <w:szCs w:val="22"/>
        </w:rPr>
        <w:t>stellt</w:t>
      </w:r>
      <w:r>
        <w:rPr>
          <w:rFonts w:ascii="Arial" w:hAnsi="Arial" w:cs="Arial"/>
          <w:noProof/>
          <w:sz w:val="22"/>
          <w:szCs w:val="22"/>
        </w:rPr>
        <w:t xml:space="preserve"> auf der SPS eine Auswahl an </w:t>
      </w:r>
      <w:r w:rsidRPr="00881969">
        <w:rPr>
          <w:rFonts w:ascii="Arial" w:hAnsi="Arial" w:cs="Arial"/>
          <w:noProof/>
          <w:sz w:val="22"/>
          <w:szCs w:val="22"/>
        </w:rPr>
        <w:t>High-Speed</w:t>
      </w:r>
      <w:r w:rsidR="008544FA">
        <w:rPr>
          <w:rFonts w:ascii="Arial" w:hAnsi="Arial" w:cs="Arial"/>
          <w:noProof/>
          <w:sz w:val="22"/>
          <w:szCs w:val="22"/>
        </w:rPr>
        <w:t>-</w:t>
      </w:r>
      <w:r w:rsidRPr="00881969">
        <w:rPr>
          <w:rFonts w:ascii="Arial" w:hAnsi="Arial" w:cs="Arial"/>
          <w:noProof/>
          <w:sz w:val="22"/>
          <w:szCs w:val="22"/>
        </w:rPr>
        <w:t>Elektroantriebe</w:t>
      </w:r>
      <w:r>
        <w:rPr>
          <w:rFonts w:ascii="Arial" w:hAnsi="Arial" w:cs="Arial"/>
          <w:noProof/>
          <w:sz w:val="22"/>
          <w:szCs w:val="22"/>
        </w:rPr>
        <w:t>n</w:t>
      </w:r>
      <w:r w:rsidR="00F9398A">
        <w:rPr>
          <w:rFonts w:ascii="Arial" w:hAnsi="Arial" w:cs="Arial"/>
          <w:noProof/>
          <w:sz w:val="22"/>
          <w:szCs w:val="22"/>
        </w:rPr>
        <w:t xml:space="preserve"> aus</w:t>
      </w:r>
      <w:r>
        <w:rPr>
          <w:rFonts w:ascii="Arial" w:hAnsi="Arial" w:cs="Arial"/>
          <w:noProof/>
          <w:sz w:val="22"/>
          <w:szCs w:val="22"/>
        </w:rPr>
        <w:t>. Die Komplettmotoren</w:t>
      </w:r>
      <w:r w:rsidRPr="00881969">
        <w:rPr>
          <w:rFonts w:ascii="Arial" w:hAnsi="Arial" w:cs="Arial"/>
          <w:noProof/>
          <w:sz w:val="22"/>
          <w:szCs w:val="22"/>
        </w:rPr>
        <w:t xml:space="preserve"> zeichnen sich </w:t>
      </w:r>
      <w:r w:rsidR="008544FA">
        <w:rPr>
          <w:rFonts w:ascii="Arial" w:hAnsi="Arial" w:cs="Arial"/>
          <w:noProof/>
          <w:sz w:val="22"/>
          <w:szCs w:val="22"/>
        </w:rPr>
        <w:t xml:space="preserve">durch </w:t>
      </w:r>
      <w:r w:rsidR="00F9398A">
        <w:rPr>
          <w:rFonts w:ascii="Arial" w:hAnsi="Arial" w:cs="Arial"/>
          <w:noProof/>
          <w:sz w:val="22"/>
          <w:szCs w:val="22"/>
        </w:rPr>
        <w:t xml:space="preserve">eine </w:t>
      </w:r>
      <w:r w:rsidR="00F9398A" w:rsidRPr="00881969">
        <w:rPr>
          <w:rFonts w:ascii="Arial" w:hAnsi="Arial" w:cs="Arial"/>
          <w:noProof/>
          <w:sz w:val="22"/>
          <w:szCs w:val="22"/>
        </w:rPr>
        <w:t xml:space="preserve">kompakte Bauform </w:t>
      </w:r>
      <w:r w:rsidR="00F9398A">
        <w:rPr>
          <w:rFonts w:ascii="Arial" w:hAnsi="Arial" w:cs="Arial"/>
          <w:noProof/>
          <w:sz w:val="22"/>
          <w:szCs w:val="22"/>
        </w:rPr>
        <w:t xml:space="preserve">und eine </w:t>
      </w:r>
      <w:r w:rsidRPr="00881969">
        <w:rPr>
          <w:rFonts w:ascii="Arial" w:hAnsi="Arial" w:cs="Arial"/>
          <w:noProof/>
          <w:sz w:val="22"/>
          <w:szCs w:val="22"/>
        </w:rPr>
        <w:t>hohe Leistungsdichte aus</w:t>
      </w:r>
      <w:r w:rsidR="004073A1">
        <w:rPr>
          <w:rFonts w:ascii="Arial" w:hAnsi="Arial" w:cs="Arial"/>
          <w:noProof/>
          <w:sz w:val="22"/>
          <w:szCs w:val="22"/>
        </w:rPr>
        <w:t xml:space="preserve"> </w:t>
      </w:r>
      <w:bookmarkEnd w:id="55"/>
      <w:bookmarkEnd w:id="56"/>
      <w:r w:rsidR="004073A1" w:rsidRPr="00DC3D9E">
        <w:rPr>
          <w:rFonts w:ascii="Arial" w:hAnsi="Arial" w:cs="Arial"/>
          <w:noProof/>
          <w:sz w:val="22"/>
          <w:szCs w:val="22"/>
        </w:rPr>
        <w:t>(Foto: GMN).</w:t>
      </w:r>
      <w:bookmarkEnd w:id="53"/>
      <w:bookmarkEnd w:id="54"/>
    </w:p>
    <w:p w14:paraId="089453E6" w14:textId="1A92092C" w:rsidR="00CE4962" w:rsidRDefault="001A63B7" w:rsidP="007D7AFB">
      <w:pPr>
        <w:widowControl w:val="0"/>
        <w:spacing w:after="120" w:line="360" w:lineRule="auto"/>
        <w:rPr>
          <w:rFonts w:ascii="Arial" w:hAnsi="Arial" w:cs="Arial"/>
          <w:b/>
          <w:bCs/>
          <w:sz w:val="22"/>
          <w:szCs w:val="22"/>
        </w:rPr>
      </w:pPr>
      <w:r w:rsidRPr="001A63B7">
        <w:rPr>
          <w:rFonts w:ascii="Arial" w:hAnsi="Arial" w:cs="Arial"/>
          <w:b/>
          <w:bCs/>
          <w:sz w:val="22"/>
          <w:szCs w:val="22"/>
        </w:rPr>
        <w:lastRenderedPageBreak/>
        <w:t>Den Text der Pressemitteilung als Word-Dokument und die Bilder in Druckqualität können Sie herunterladen von der Seite</w:t>
      </w:r>
      <w:r>
        <w:rPr>
          <w:rFonts w:ascii="Arial" w:hAnsi="Arial" w:cs="Arial"/>
          <w:b/>
          <w:bCs/>
          <w:sz w:val="22"/>
          <w:szCs w:val="22"/>
        </w:rPr>
        <w:t xml:space="preserve"> </w:t>
      </w:r>
    </w:p>
    <w:p w14:paraId="5A6A2938" w14:textId="2E334611" w:rsidR="000356CA" w:rsidRPr="000356CA" w:rsidRDefault="00CE4962" w:rsidP="00CE4962">
      <w:pPr>
        <w:widowControl w:val="0"/>
        <w:spacing w:after="120" w:line="360" w:lineRule="auto"/>
        <w:rPr>
          <w:rStyle w:val="Hyperlink"/>
          <w:rFonts w:ascii="Arial" w:hAnsi="Arial" w:cs="Arial"/>
          <w:b/>
          <w:bCs/>
          <w:color w:val="0432FF"/>
          <w:sz w:val="22"/>
          <w:szCs w:val="22"/>
        </w:rPr>
      </w:pPr>
      <w:hyperlink r:id="rId14" w:history="1">
        <w:r w:rsidRPr="00974D1A">
          <w:rPr>
            <w:rStyle w:val="Hyperlink"/>
            <w:rFonts w:ascii="Arial" w:hAnsi="Arial" w:cs="Arial"/>
            <w:b/>
            <w:bCs/>
            <w:sz w:val="22"/>
            <w:szCs w:val="22"/>
          </w:rPr>
          <w:t>https://www.auchkomm.com/aktuellepressetexte#PI_523</w:t>
        </w:r>
      </w:hyperlink>
      <w:r>
        <w:rPr>
          <w:rFonts w:ascii="Arial" w:hAnsi="Arial" w:cs="Arial"/>
          <w:b/>
          <w:bCs/>
          <w:sz w:val="22"/>
          <w:szCs w:val="22"/>
        </w:rPr>
        <w:t xml:space="preserve"> </w:t>
      </w:r>
    </w:p>
    <w:p w14:paraId="558037B6" w14:textId="77777777" w:rsidR="00875710" w:rsidRDefault="00875710" w:rsidP="007D7AFB">
      <w:pPr>
        <w:widowControl w:val="0"/>
        <w:spacing w:after="120" w:line="360" w:lineRule="auto"/>
        <w:rPr>
          <w:rFonts w:ascii="Arial" w:hAnsi="Arial" w:cs="Arial"/>
          <w:sz w:val="22"/>
          <w:szCs w:val="22"/>
        </w:rPr>
      </w:pPr>
    </w:p>
    <w:p w14:paraId="32E62B11" w14:textId="77777777" w:rsidR="00875710" w:rsidRDefault="003B612B" w:rsidP="007D7AFB">
      <w:pPr>
        <w:pBdr>
          <w:top w:val="single" w:sz="4" w:space="1" w:color="000000"/>
        </w:pBdr>
        <w:spacing w:before="120" w:after="120" w:line="360" w:lineRule="auto"/>
        <w:outlineLvl w:val="0"/>
        <w:rPr>
          <w:rFonts w:ascii="Arial" w:hAnsi="Arial" w:cs="Arial"/>
          <w:b/>
          <w:sz w:val="22"/>
          <w:szCs w:val="22"/>
        </w:rPr>
      </w:pPr>
      <w:r>
        <w:rPr>
          <w:rFonts w:ascii="Arial" w:hAnsi="Arial" w:cs="Arial"/>
          <w:b/>
          <w:sz w:val="22"/>
          <w:szCs w:val="22"/>
        </w:rPr>
        <w:t xml:space="preserve">Ansprechpartner: </w:t>
      </w:r>
    </w:p>
    <w:p w14:paraId="430EFEDF" w14:textId="77777777" w:rsidR="00875710" w:rsidRDefault="003B612B" w:rsidP="007D7AFB">
      <w:pPr>
        <w:spacing w:before="120" w:after="120" w:line="360" w:lineRule="auto"/>
        <w:rPr>
          <w:rFonts w:ascii="Arial" w:hAnsi="Arial" w:cs="Arial"/>
          <w:sz w:val="22"/>
          <w:szCs w:val="22"/>
        </w:rPr>
      </w:pPr>
      <w:bookmarkStart w:id="57" w:name="OLE_LINK35"/>
      <w:bookmarkStart w:id="58" w:name="OLE_LINK36"/>
      <w:bookmarkStart w:id="59" w:name="OLE_LINK37"/>
      <w:r>
        <w:rPr>
          <w:rFonts w:ascii="Arial" w:hAnsi="Arial" w:cs="Arial"/>
          <w:sz w:val="22"/>
          <w:szCs w:val="22"/>
        </w:rPr>
        <w:t xml:space="preserve">GMN Paul Müller Industrie GmbH &amp; Co. KG, Äußere Bayreuther Str. 230, 90411 Nürnberg, Rainer Förster, Messe &amp; Medien, Tel.: 0911 5691-332, E-Mail: </w:t>
      </w:r>
      <w:hyperlink r:id="rId15">
        <w:r>
          <w:rPr>
            <w:rStyle w:val="Internetverknpfung"/>
            <w:rFonts w:ascii="Arial" w:hAnsi="Arial" w:cs="Arial"/>
            <w:sz w:val="22"/>
            <w:szCs w:val="22"/>
          </w:rPr>
          <w:t>r.foerster@gmn.de</w:t>
        </w:r>
      </w:hyperlink>
      <w:r>
        <w:rPr>
          <w:rFonts w:ascii="Arial" w:hAnsi="Arial" w:cs="Arial"/>
          <w:sz w:val="22"/>
          <w:szCs w:val="22"/>
        </w:rPr>
        <w:t>.</w:t>
      </w:r>
    </w:p>
    <w:p w14:paraId="315486BB" w14:textId="77777777" w:rsidR="00875710" w:rsidRDefault="003B612B" w:rsidP="007D7AFB">
      <w:pPr>
        <w:spacing w:before="120" w:after="120" w:line="360" w:lineRule="auto"/>
        <w:rPr>
          <w:rFonts w:ascii="Arial" w:hAnsi="Arial" w:cs="Arial"/>
          <w:sz w:val="22"/>
          <w:szCs w:val="22"/>
        </w:rPr>
      </w:pPr>
      <w:r>
        <w:rPr>
          <w:rFonts w:ascii="Arial" w:hAnsi="Arial" w:cs="Arial"/>
          <w:sz w:val="22"/>
          <w:szCs w:val="22"/>
        </w:rPr>
        <w:t xml:space="preserve">Weitere </w:t>
      </w:r>
      <w:r>
        <w:rPr>
          <w:rFonts w:ascii="Arial" w:hAnsi="Arial" w:cs="Arial"/>
          <w:b/>
          <w:sz w:val="22"/>
          <w:szCs w:val="22"/>
        </w:rPr>
        <w:t>Informationen zu GMN</w:t>
      </w:r>
      <w:r>
        <w:rPr>
          <w:rFonts w:ascii="Arial" w:hAnsi="Arial" w:cs="Arial"/>
          <w:sz w:val="22"/>
          <w:szCs w:val="22"/>
        </w:rPr>
        <w:t xml:space="preserve"> finden Sie unter </w:t>
      </w:r>
      <w:hyperlink r:id="rId16">
        <w:r>
          <w:rPr>
            <w:rStyle w:val="Internetverknpfung"/>
            <w:rFonts w:ascii="Arial" w:hAnsi="Arial" w:cs="Arial"/>
            <w:sz w:val="22"/>
            <w:szCs w:val="22"/>
          </w:rPr>
          <w:t>www.gmn.de</w:t>
        </w:r>
      </w:hyperlink>
      <w:r>
        <w:rPr>
          <w:rStyle w:val="Internetverknpfung"/>
          <w:rFonts w:ascii="Arial" w:hAnsi="Arial" w:cs="Arial"/>
          <w:sz w:val="22"/>
          <w:szCs w:val="22"/>
        </w:rPr>
        <w:t>.</w:t>
      </w:r>
      <w:bookmarkEnd w:id="57"/>
      <w:bookmarkEnd w:id="58"/>
      <w:bookmarkEnd w:id="59"/>
    </w:p>
    <w:p w14:paraId="253DC40E" w14:textId="77777777" w:rsidR="00875710" w:rsidRDefault="003B612B" w:rsidP="007D7AFB">
      <w:pPr>
        <w:spacing w:before="120" w:after="120" w:line="360" w:lineRule="auto"/>
        <w:outlineLvl w:val="0"/>
        <w:rPr>
          <w:rFonts w:ascii="Arial" w:hAnsi="Arial" w:cs="Arial"/>
          <w:b/>
          <w:sz w:val="22"/>
          <w:szCs w:val="22"/>
        </w:rPr>
      </w:pPr>
      <w:r>
        <w:rPr>
          <w:rFonts w:ascii="Arial" w:hAnsi="Arial" w:cs="Arial"/>
          <w:b/>
          <w:sz w:val="22"/>
          <w:szCs w:val="22"/>
        </w:rPr>
        <w:t>Belegexemplar erbeten:</w:t>
      </w:r>
    </w:p>
    <w:p w14:paraId="4D9706B5" w14:textId="77777777" w:rsidR="00875710" w:rsidRDefault="003B612B" w:rsidP="007D7AFB">
      <w:pPr>
        <w:spacing w:before="120" w:after="120" w:line="360" w:lineRule="auto"/>
        <w:rPr>
          <w:rFonts w:ascii="Arial" w:hAnsi="Arial" w:cs="Arial"/>
          <w:sz w:val="22"/>
          <w:szCs w:val="22"/>
        </w:rPr>
      </w:pPr>
      <w:r>
        <w:rPr>
          <w:rFonts w:ascii="Arial" w:hAnsi="Arial" w:cs="Arial"/>
          <w:sz w:val="22"/>
          <w:szCs w:val="22"/>
        </w:rPr>
        <w:t xml:space="preserve">auchkomm Unternehmenskommunikation, F. Stephan Auch, Hochstraße 11, 90429 Nürnberg, </w:t>
      </w:r>
      <w:hyperlink r:id="rId17">
        <w:r>
          <w:rPr>
            <w:rStyle w:val="Internetverknpfung"/>
            <w:rFonts w:ascii="Arial" w:hAnsi="Arial" w:cs="Arial"/>
            <w:sz w:val="22"/>
            <w:szCs w:val="22"/>
          </w:rPr>
          <w:t>www.auchkomm.de</w:t>
        </w:r>
      </w:hyperlink>
      <w:r>
        <w:rPr>
          <w:rFonts w:ascii="Arial" w:hAnsi="Arial" w:cs="Arial"/>
          <w:sz w:val="22"/>
          <w:szCs w:val="22"/>
        </w:rPr>
        <w:t>.</w:t>
      </w:r>
      <w:bookmarkEnd w:id="11"/>
      <w:bookmarkEnd w:id="12"/>
    </w:p>
    <w:bookmarkEnd w:id="0"/>
    <w:bookmarkEnd w:id="1"/>
    <w:bookmarkEnd w:id="2"/>
    <w:bookmarkEnd w:id="13"/>
    <w:bookmarkEnd w:id="14"/>
    <w:p w14:paraId="35E91B61" w14:textId="77777777" w:rsidR="00875710" w:rsidRDefault="00875710" w:rsidP="007D7AFB">
      <w:pPr>
        <w:spacing w:before="120" w:after="120" w:line="360" w:lineRule="auto"/>
        <w:rPr>
          <w:rFonts w:ascii="Arial" w:hAnsi="Arial" w:cs="Arial"/>
          <w:sz w:val="22"/>
          <w:szCs w:val="22"/>
        </w:rPr>
      </w:pPr>
    </w:p>
    <w:sectPr w:rsidR="00875710">
      <w:pgSz w:w="11906" w:h="16838"/>
      <w:pgMar w:top="1417" w:right="1417" w:bottom="1134" w:left="1417" w:header="0" w:footer="0" w:gutter="0"/>
      <w:cols w:space="720"/>
      <w:formProt w:val="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Lucida Grande"/>
    <w:panose1 w:val="020B0600040502020204"/>
    <w:charset w:val="00"/>
    <w:family w:val="swiss"/>
    <w:pitch w:val="variable"/>
    <w:sig w:usb0="E1000AEF" w:usb1="5000A1FF" w:usb2="00000000" w:usb3="00000000" w:csb0="000001BF" w:csb1="00000000"/>
  </w:font>
  <w:font w:name="Liberation Sans">
    <w:altName w:val="Arial"/>
    <w:panose1 w:val="020B0604020202020204"/>
    <w:charset w:val="00"/>
    <w:family w:val="roman"/>
    <w:pitch w:val="variable"/>
  </w:font>
  <w:font w:name="Microsoft YaHei">
    <w:panose1 w:val="020B0503020204020204"/>
    <w:charset w:val="86"/>
    <w:family w:val="swiss"/>
    <w:pitch w:val="variable"/>
    <w:sig w:usb0="80000287" w:usb1="2ACF3C52" w:usb2="00000016" w:usb3="00000000" w:csb0="0004001F" w:csb1="00000000"/>
  </w:font>
  <w:font w:name="Arial">
    <w:panose1 w:val="020B0604020202020204"/>
    <w:charset w:val="00"/>
    <w:family w:val="swiss"/>
    <w:pitch w:val="variable"/>
    <w:sig w:usb0="E0002AFF" w:usb1="C0007843" w:usb2="00000009" w:usb3="00000000" w:csb0="000001FF" w:csb1="00000000"/>
  </w:font>
  <w:font w:name="Times">
    <w:altName w:val="Times New Roman"/>
    <w:panose1 w:val="00000500000000020000"/>
    <w:charset w:val="00"/>
    <w:family w:val="auto"/>
    <w:pitch w:val="variable"/>
    <w:sig w:usb0="E00002FF" w:usb1="5000205A"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ACF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EFF233D"/>
    <w:multiLevelType w:val="multilevel"/>
    <w:tmpl w:val="10E698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EAA1F28"/>
    <w:multiLevelType w:val="multilevel"/>
    <w:tmpl w:val="E69EC9E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5BCE4418"/>
    <w:multiLevelType w:val="hybridMultilevel"/>
    <w:tmpl w:val="3542B1EC"/>
    <w:lvl w:ilvl="0" w:tplc="E7DED2CA">
      <w:start w:val="1"/>
      <w:numFmt w:val="decimal"/>
      <w:lvlText w:val="%1."/>
      <w:lvlJc w:val="left"/>
      <w:pPr>
        <w:ind w:left="1211" w:hanging="360"/>
      </w:pPr>
      <w:rPr>
        <w:rFonts w:hint="default"/>
      </w:rPr>
    </w:lvl>
    <w:lvl w:ilvl="1" w:tplc="04070019" w:tentative="1">
      <w:start w:val="1"/>
      <w:numFmt w:val="lowerLetter"/>
      <w:lvlText w:val="%2."/>
      <w:lvlJc w:val="left"/>
      <w:pPr>
        <w:ind w:left="1931" w:hanging="360"/>
      </w:pPr>
    </w:lvl>
    <w:lvl w:ilvl="2" w:tplc="0407001B" w:tentative="1">
      <w:start w:val="1"/>
      <w:numFmt w:val="lowerRoman"/>
      <w:lvlText w:val="%3."/>
      <w:lvlJc w:val="right"/>
      <w:pPr>
        <w:ind w:left="2651" w:hanging="180"/>
      </w:pPr>
    </w:lvl>
    <w:lvl w:ilvl="3" w:tplc="0407000F" w:tentative="1">
      <w:start w:val="1"/>
      <w:numFmt w:val="decimal"/>
      <w:lvlText w:val="%4."/>
      <w:lvlJc w:val="left"/>
      <w:pPr>
        <w:ind w:left="3371" w:hanging="360"/>
      </w:pPr>
    </w:lvl>
    <w:lvl w:ilvl="4" w:tplc="04070019" w:tentative="1">
      <w:start w:val="1"/>
      <w:numFmt w:val="lowerLetter"/>
      <w:lvlText w:val="%5."/>
      <w:lvlJc w:val="left"/>
      <w:pPr>
        <w:ind w:left="4091" w:hanging="360"/>
      </w:pPr>
    </w:lvl>
    <w:lvl w:ilvl="5" w:tplc="0407001B" w:tentative="1">
      <w:start w:val="1"/>
      <w:numFmt w:val="lowerRoman"/>
      <w:lvlText w:val="%6."/>
      <w:lvlJc w:val="right"/>
      <w:pPr>
        <w:ind w:left="4811" w:hanging="180"/>
      </w:pPr>
    </w:lvl>
    <w:lvl w:ilvl="6" w:tplc="0407000F" w:tentative="1">
      <w:start w:val="1"/>
      <w:numFmt w:val="decimal"/>
      <w:lvlText w:val="%7."/>
      <w:lvlJc w:val="left"/>
      <w:pPr>
        <w:ind w:left="5531" w:hanging="360"/>
      </w:pPr>
    </w:lvl>
    <w:lvl w:ilvl="7" w:tplc="04070019" w:tentative="1">
      <w:start w:val="1"/>
      <w:numFmt w:val="lowerLetter"/>
      <w:lvlText w:val="%8."/>
      <w:lvlJc w:val="left"/>
      <w:pPr>
        <w:ind w:left="6251" w:hanging="360"/>
      </w:pPr>
    </w:lvl>
    <w:lvl w:ilvl="8" w:tplc="0407001B" w:tentative="1">
      <w:start w:val="1"/>
      <w:numFmt w:val="lowerRoman"/>
      <w:lvlText w:val="%9."/>
      <w:lvlJc w:val="right"/>
      <w:pPr>
        <w:ind w:left="6971" w:hanging="180"/>
      </w:pPr>
    </w:lvl>
  </w:abstractNum>
  <w:abstractNum w:abstractNumId="3" w15:restartNumberingAfterBreak="0">
    <w:nsid w:val="657C04AE"/>
    <w:multiLevelType w:val="multilevel"/>
    <w:tmpl w:val="710C7A7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16cid:durableId="2073380420">
    <w:abstractNumId w:val="1"/>
  </w:num>
  <w:num w:numId="2" w16cid:durableId="1582373256">
    <w:abstractNumId w:val="3"/>
  </w:num>
  <w:num w:numId="3" w16cid:durableId="1771004638">
    <w:abstractNumId w:val="2"/>
  </w:num>
  <w:num w:numId="4" w16cid:durableId="146985507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710"/>
    <w:rsid w:val="000015DF"/>
    <w:rsid w:val="00016314"/>
    <w:rsid w:val="000306F8"/>
    <w:rsid w:val="000356CA"/>
    <w:rsid w:val="00041919"/>
    <w:rsid w:val="00062513"/>
    <w:rsid w:val="000918F7"/>
    <w:rsid w:val="000A3292"/>
    <w:rsid w:val="000A34C5"/>
    <w:rsid w:val="000B351D"/>
    <w:rsid w:val="00131F2D"/>
    <w:rsid w:val="00142E97"/>
    <w:rsid w:val="00152F17"/>
    <w:rsid w:val="001A63B7"/>
    <w:rsid w:val="001C3A1D"/>
    <w:rsid w:val="001C58CC"/>
    <w:rsid w:val="001E42E9"/>
    <w:rsid w:val="002344ED"/>
    <w:rsid w:val="00251622"/>
    <w:rsid w:val="00262F58"/>
    <w:rsid w:val="00292F42"/>
    <w:rsid w:val="0030415F"/>
    <w:rsid w:val="00313AD0"/>
    <w:rsid w:val="00344964"/>
    <w:rsid w:val="00361FA9"/>
    <w:rsid w:val="00364FD0"/>
    <w:rsid w:val="0036773F"/>
    <w:rsid w:val="003B612B"/>
    <w:rsid w:val="004073A1"/>
    <w:rsid w:val="004348C6"/>
    <w:rsid w:val="00435210"/>
    <w:rsid w:val="0047170E"/>
    <w:rsid w:val="004A23EC"/>
    <w:rsid w:val="004B0470"/>
    <w:rsid w:val="004B5370"/>
    <w:rsid w:val="004D15F7"/>
    <w:rsid w:val="004D455C"/>
    <w:rsid w:val="004E11F6"/>
    <w:rsid w:val="004F5CA8"/>
    <w:rsid w:val="005155E0"/>
    <w:rsid w:val="00525F30"/>
    <w:rsid w:val="005352EB"/>
    <w:rsid w:val="00543795"/>
    <w:rsid w:val="00580AAB"/>
    <w:rsid w:val="005A0A8D"/>
    <w:rsid w:val="005B13A4"/>
    <w:rsid w:val="005B2A2D"/>
    <w:rsid w:val="005F0734"/>
    <w:rsid w:val="005F1E77"/>
    <w:rsid w:val="005F37E2"/>
    <w:rsid w:val="00633923"/>
    <w:rsid w:val="00662760"/>
    <w:rsid w:val="00672610"/>
    <w:rsid w:val="006A6699"/>
    <w:rsid w:val="006B5070"/>
    <w:rsid w:val="006F3A30"/>
    <w:rsid w:val="006F7915"/>
    <w:rsid w:val="00721971"/>
    <w:rsid w:val="007254D6"/>
    <w:rsid w:val="00730F0B"/>
    <w:rsid w:val="0079298F"/>
    <w:rsid w:val="007B6351"/>
    <w:rsid w:val="007D7AFB"/>
    <w:rsid w:val="007E0AE2"/>
    <w:rsid w:val="007F329C"/>
    <w:rsid w:val="00832684"/>
    <w:rsid w:val="008544FA"/>
    <w:rsid w:val="00875710"/>
    <w:rsid w:val="00881969"/>
    <w:rsid w:val="008A5138"/>
    <w:rsid w:val="008E43C9"/>
    <w:rsid w:val="008F3F81"/>
    <w:rsid w:val="00945069"/>
    <w:rsid w:val="009860B5"/>
    <w:rsid w:val="009A0CC7"/>
    <w:rsid w:val="009D1A79"/>
    <w:rsid w:val="009E776B"/>
    <w:rsid w:val="009E7C85"/>
    <w:rsid w:val="009F3601"/>
    <w:rsid w:val="00A02801"/>
    <w:rsid w:val="00AA045D"/>
    <w:rsid w:val="00AC2CE8"/>
    <w:rsid w:val="00AE302F"/>
    <w:rsid w:val="00B26496"/>
    <w:rsid w:val="00BA1BC4"/>
    <w:rsid w:val="00BA469E"/>
    <w:rsid w:val="00BB3113"/>
    <w:rsid w:val="00BD0F23"/>
    <w:rsid w:val="00BD6AC2"/>
    <w:rsid w:val="00BE2E21"/>
    <w:rsid w:val="00C37B31"/>
    <w:rsid w:val="00C4545C"/>
    <w:rsid w:val="00C50D4D"/>
    <w:rsid w:val="00C96703"/>
    <w:rsid w:val="00CA361B"/>
    <w:rsid w:val="00CB4A3F"/>
    <w:rsid w:val="00CE048B"/>
    <w:rsid w:val="00CE4962"/>
    <w:rsid w:val="00D26161"/>
    <w:rsid w:val="00D53C61"/>
    <w:rsid w:val="00DD1AB1"/>
    <w:rsid w:val="00DD5DAA"/>
    <w:rsid w:val="00DF3062"/>
    <w:rsid w:val="00E75AC6"/>
    <w:rsid w:val="00E836E8"/>
    <w:rsid w:val="00E84A4E"/>
    <w:rsid w:val="00ED7C08"/>
    <w:rsid w:val="00F42F89"/>
    <w:rsid w:val="00F92251"/>
    <w:rsid w:val="00F9398A"/>
    <w:rsid w:val="00FB6D81"/>
    <w:rsid w:val="00FC6E4A"/>
    <w:rsid w:val="00FE2988"/>
    <w:rsid w:val="01EED2DA"/>
    <w:rsid w:val="05C135F3"/>
    <w:rsid w:val="0983E7F0"/>
    <w:rsid w:val="0B180F32"/>
    <w:rsid w:val="0B4B8D0D"/>
    <w:rsid w:val="0BE08975"/>
    <w:rsid w:val="0C1DF5E4"/>
    <w:rsid w:val="0C7EF27B"/>
    <w:rsid w:val="0F182A37"/>
    <w:rsid w:val="0F2E52A4"/>
    <w:rsid w:val="0F7E6CAD"/>
    <w:rsid w:val="0FA1E544"/>
    <w:rsid w:val="10C27D2C"/>
    <w:rsid w:val="11C53B0B"/>
    <w:rsid w:val="1222232A"/>
    <w:rsid w:val="124FCAF9"/>
    <w:rsid w:val="14A3A3DD"/>
    <w:rsid w:val="15883047"/>
    <w:rsid w:val="166B80A3"/>
    <w:rsid w:val="17DC4476"/>
    <w:rsid w:val="1A1036B9"/>
    <w:rsid w:val="1B23A36E"/>
    <w:rsid w:val="1E38D42C"/>
    <w:rsid w:val="1FC57AA7"/>
    <w:rsid w:val="1FF29AFB"/>
    <w:rsid w:val="20266617"/>
    <w:rsid w:val="21D91B13"/>
    <w:rsid w:val="22A8D098"/>
    <w:rsid w:val="249944D6"/>
    <w:rsid w:val="2686B1F1"/>
    <w:rsid w:val="27579096"/>
    <w:rsid w:val="27C68E15"/>
    <w:rsid w:val="2801C2BF"/>
    <w:rsid w:val="2895FA7D"/>
    <w:rsid w:val="29253AEF"/>
    <w:rsid w:val="2BCE7F02"/>
    <w:rsid w:val="2BD5564B"/>
    <w:rsid w:val="2E35CF99"/>
    <w:rsid w:val="2EA8A706"/>
    <w:rsid w:val="2F2260C4"/>
    <w:rsid w:val="30DB7CD6"/>
    <w:rsid w:val="318D2384"/>
    <w:rsid w:val="321DF9E3"/>
    <w:rsid w:val="34435921"/>
    <w:rsid w:val="349F8086"/>
    <w:rsid w:val="355861A2"/>
    <w:rsid w:val="39E151F5"/>
    <w:rsid w:val="3A2D21A7"/>
    <w:rsid w:val="3F2B085D"/>
    <w:rsid w:val="3FA8FD0A"/>
    <w:rsid w:val="40E533DE"/>
    <w:rsid w:val="4205D415"/>
    <w:rsid w:val="421C506F"/>
    <w:rsid w:val="432D6C71"/>
    <w:rsid w:val="435B9616"/>
    <w:rsid w:val="439A1DEA"/>
    <w:rsid w:val="43B8826C"/>
    <w:rsid w:val="46911BD5"/>
    <w:rsid w:val="4753039B"/>
    <w:rsid w:val="492C51EA"/>
    <w:rsid w:val="4BB0A1B6"/>
    <w:rsid w:val="4BD41A87"/>
    <w:rsid w:val="4BDFF42D"/>
    <w:rsid w:val="4D02785C"/>
    <w:rsid w:val="4D1FD61C"/>
    <w:rsid w:val="4DB14ACF"/>
    <w:rsid w:val="4DF63B4F"/>
    <w:rsid w:val="514B5991"/>
    <w:rsid w:val="51B67EC9"/>
    <w:rsid w:val="522F49B7"/>
    <w:rsid w:val="5353677F"/>
    <w:rsid w:val="5394C4E8"/>
    <w:rsid w:val="58EB818F"/>
    <w:rsid w:val="593E836E"/>
    <w:rsid w:val="5ABB95FA"/>
    <w:rsid w:val="5B5E7964"/>
    <w:rsid w:val="5CD99630"/>
    <w:rsid w:val="5D90E4AB"/>
    <w:rsid w:val="5E218724"/>
    <w:rsid w:val="5E36FEBB"/>
    <w:rsid w:val="5E44455D"/>
    <w:rsid w:val="5E7397CE"/>
    <w:rsid w:val="614DB5C9"/>
    <w:rsid w:val="62EBB784"/>
    <w:rsid w:val="65350300"/>
    <w:rsid w:val="69E64FA8"/>
    <w:rsid w:val="6AD9A74A"/>
    <w:rsid w:val="6DC7272B"/>
    <w:rsid w:val="6DDBBBEB"/>
    <w:rsid w:val="6DEB0825"/>
    <w:rsid w:val="6F3F41CF"/>
    <w:rsid w:val="7098EDDA"/>
    <w:rsid w:val="71449A81"/>
    <w:rsid w:val="716656DA"/>
    <w:rsid w:val="716F82DC"/>
    <w:rsid w:val="71D60F34"/>
    <w:rsid w:val="71ED9AEB"/>
    <w:rsid w:val="762CA3DD"/>
    <w:rsid w:val="767D9F70"/>
    <w:rsid w:val="76FFF194"/>
    <w:rsid w:val="788AD762"/>
    <w:rsid w:val="79CCBA4A"/>
    <w:rsid w:val="7D155682"/>
    <w:rsid w:val="7E6F88F8"/>
    <w:rsid w:val="7F518F51"/>
  </w:rsids>
  <m:mathPr>
    <m:mathFont m:val="Cambria Math"/>
    <m:brkBin m:val="before"/>
    <m:brkBinSub m:val="--"/>
    <m:smallFrac m:val="0"/>
    <m:dispDef/>
    <m:lMargin m:val="0"/>
    <m:rMargin m:val="0"/>
    <m:defJc m:val="centerGroup"/>
    <m:wrapIndent m:val="1440"/>
    <m:intLim m:val="subSup"/>
    <m:naryLim m:val="undOvr"/>
  </m:mathPr>
  <w:themeFontLang w:val="de-DE" w:eastAsia="ja-JP" w:bidi=""/>
  <w:clrSchemeMapping w:bg1="light1" w:t1="dark1" w:bg2="light2" w:t2="dark2" w:accent1="accent1" w:accent2="accent2" w:accent3="accent3" w:accent4="accent4" w:accent5="accent5" w:accent6="accent6" w:hyperlink="hyperlink" w:followedHyperlink="followedHyperlink"/>
  <w:decimalSymbol w:val=","/>
  <w:listSeparator w:val=";"/>
  <w14:docId w14:val="7E68242D"/>
  <w15:docId w15:val="{D3722018-E2B6-CA4C-85EA-56C6676DEF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F073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prechblasentextZchn">
    <w:name w:val="Sprechblasentext Zchn"/>
    <w:basedOn w:val="Absatz-Standardschriftart"/>
    <w:link w:val="Sprechblasentext"/>
    <w:uiPriority w:val="99"/>
    <w:semiHidden/>
    <w:qFormat/>
    <w:rsid w:val="00794A30"/>
    <w:rPr>
      <w:rFonts w:ascii="Lucida Grande" w:hAnsi="Lucida Grande" w:cs="Lucida Grande"/>
      <w:sz w:val="18"/>
      <w:szCs w:val="18"/>
      <w:lang w:val="en-GB"/>
    </w:rPr>
  </w:style>
  <w:style w:type="character" w:customStyle="1" w:styleId="Internetverknpfung">
    <w:name w:val="Internetverknüpfung"/>
    <w:basedOn w:val="Absatz-Standardschriftart"/>
    <w:uiPriority w:val="99"/>
    <w:unhideWhenUsed/>
    <w:rsid w:val="00794A30"/>
    <w:rPr>
      <w:color w:val="0000FF" w:themeColor="hyperlink"/>
      <w:u w:val="single"/>
    </w:rPr>
  </w:style>
  <w:style w:type="character" w:styleId="Kommentarzeichen">
    <w:name w:val="annotation reference"/>
    <w:basedOn w:val="Absatz-Standardschriftart"/>
    <w:uiPriority w:val="99"/>
    <w:semiHidden/>
    <w:unhideWhenUsed/>
    <w:qFormat/>
    <w:rsid w:val="00C33B90"/>
    <w:rPr>
      <w:sz w:val="16"/>
      <w:szCs w:val="16"/>
    </w:rPr>
  </w:style>
  <w:style w:type="character" w:customStyle="1" w:styleId="KommentartextZchn">
    <w:name w:val="Kommentartext Zchn"/>
    <w:basedOn w:val="Absatz-Standardschriftart"/>
    <w:link w:val="Kommentartext"/>
    <w:uiPriority w:val="99"/>
    <w:semiHidden/>
    <w:qFormat/>
    <w:rsid w:val="00C33B90"/>
    <w:rPr>
      <w:sz w:val="20"/>
      <w:szCs w:val="20"/>
    </w:rPr>
  </w:style>
  <w:style w:type="character" w:customStyle="1" w:styleId="KommentarthemaZchn">
    <w:name w:val="Kommentarthema Zchn"/>
    <w:basedOn w:val="KommentartextZchn"/>
    <w:link w:val="Kommentarthema"/>
    <w:uiPriority w:val="99"/>
    <w:semiHidden/>
    <w:qFormat/>
    <w:rsid w:val="00C33B90"/>
    <w:rPr>
      <w:b/>
      <w:bCs/>
      <w:sz w:val="20"/>
      <w:szCs w:val="20"/>
    </w:rPr>
  </w:style>
  <w:style w:type="character" w:customStyle="1" w:styleId="NichtaufgelsteErwhnung1">
    <w:name w:val="Nicht aufgelöste Erwähnung1"/>
    <w:basedOn w:val="Absatz-Standardschriftart"/>
    <w:uiPriority w:val="99"/>
    <w:semiHidden/>
    <w:unhideWhenUsed/>
    <w:qFormat/>
    <w:rsid w:val="002D0DE8"/>
    <w:rPr>
      <w:color w:val="808080"/>
      <w:shd w:val="clear" w:color="auto" w:fill="E6E6E6"/>
    </w:rPr>
  </w:style>
  <w:style w:type="character" w:customStyle="1" w:styleId="NichtaufgelsteErwhnung2">
    <w:name w:val="Nicht aufgelöste Erwähnung2"/>
    <w:basedOn w:val="Absatz-Standardschriftart"/>
    <w:uiPriority w:val="99"/>
    <w:semiHidden/>
    <w:unhideWhenUsed/>
    <w:qFormat/>
    <w:rsid w:val="002718CD"/>
    <w:rPr>
      <w:color w:val="605E5C"/>
      <w:shd w:val="clear" w:color="auto" w:fill="E1DFDD"/>
    </w:rPr>
  </w:style>
  <w:style w:type="character" w:styleId="NichtaufgelsteErwhnung">
    <w:name w:val="Unresolved Mention"/>
    <w:basedOn w:val="Absatz-Standardschriftart"/>
    <w:uiPriority w:val="99"/>
    <w:semiHidden/>
    <w:unhideWhenUsed/>
    <w:qFormat/>
    <w:rsid w:val="00810182"/>
    <w:rPr>
      <w:color w:val="605E5C"/>
      <w:shd w:val="clear" w:color="auto" w:fill="E1DFDD"/>
    </w:rPr>
  </w:style>
  <w:style w:type="paragraph" w:customStyle="1" w:styleId="berschrift">
    <w:name w:val="Überschrift"/>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pPr>
      <w:spacing w:after="140" w:line="276" w:lineRule="auto"/>
    </w:pPr>
  </w:style>
  <w:style w:type="paragraph" w:styleId="Liste">
    <w:name w:val="List"/>
    <w:basedOn w:val="Textkrper"/>
    <w:rPr>
      <w:rFonts w:cs="Arial"/>
    </w:rPr>
  </w:style>
  <w:style w:type="paragraph" w:styleId="Beschriftung">
    <w:name w:val="caption"/>
    <w:basedOn w:val="Standard"/>
    <w:qFormat/>
    <w:pPr>
      <w:suppressLineNumbers/>
      <w:spacing w:before="120" w:after="120"/>
    </w:pPr>
    <w:rPr>
      <w:rFonts w:cs="Arial"/>
      <w:i/>
      <w:iCs/>
    </w:rPr>
  </w:style>
  <w:style w:type="paragraph" w:customStyle="1" w:styleId="Verzeichnis">
    <w:name w:val="Verzeichnis"/>
    <w:basedOn w:val="Standard"/>
    <w:qFormat/>
    <w:pPr>
      <w:suppressLineNumbers/>
    </w:pPr>
    <w:rPr>
      <w:rFonts w:cs="Arial"/>
    </w:rPr>
  </w:style>
  <w:style w:type="paragraph" w:styleId="Sprechblasentext">
    <w:name w:val="Balloon Text"/>
    <w:basedOn w:val="Standard"/>
    <w:link w:val="SprechblasentextZchn"/>
    <w:uiPriority w:val="99"/>
    <w:semiHidden/>
    <w:unhideWhenUsed/>
    <w:qFormat/>
    <w:rsid w:val="00794A30"/>
    <w:rPr>
      <w:rFonts w:ascii="Lucida Grande" w:hAnsi="Lucida Grande" w:cs="Lucida Grande"/>
      <w:sz w:val="18"/>
      <w:szCs w:val="18"/>
    </w:rPr>
  </w:style>
  <w:style w:type="paragraph" w:styleId="Listenabsatz">
    <w:name w:val="List Paragraph"/>
    <w:basedOn w:val="Standard"/>
    <w:uiPriority w:val="34"/>
    <w:qFormat/>
    <w:rsid w:val="00E929AA"/>
    <w:pPr>
      <w:ind w:left="720"/>
      <w:contextualSpacing/>
    </w:pPr>
  </w:style>
  <w:style w:type="paragraph" w:styleId="StandardWeb">
    <w:name w:val="Normal (Web)"/>
    <w:basedOn w:val="Standard"/>
    <w:uiPriority w:val="99"/>
    <w:unhideWhenUsed/>
    <w:qFormat/>
    <w:rsid w:val="000E6599"/>
    <w:pPr>
      <w:spacing w:beforeAutospacing="1" w:afterAutospacing="1"/>
    </w:pPr>
    <w:rPr>
      <w:rFonts w:ascii="Times" w:hAnsi="Times" w:cs="Times New Roman"/>
      <w:sz w:val="20"/>
      <w:szCs w:val="20"/>
    </w:rPr>
  </w:style>
  <w:style w:type="paragraph" w:styleId="Kommentartext">
    <w:name w:val="annotation text"/>
    <w:basedOn w:val="Standard"/>
    <w:link w:val="KommentartextZchn"/>
    <w:uiPriority w:val="99"/>
    <w:semiHidden/>
    <w:unhideWhenUsed/>
    <w:qFormat/>
    <w:rsid w:val="00C33B90"/>
    <w:rPr>
      <w:sz w:val="20"/>
      <w:szCs w:val="20"/>
    </w:rPr>
  </w:style>
  <w:style w:type="paragraph" w:styleId="Kommentarthema">
    <w:name w:val="annotation subject"/>
    <w:basedOn w:val="Kommentartext"/>
    <w:next w:val="Kommentartext"/>
    <w:link w:val="KommentarthemaZchn"/>
    <w:uiPriority w:val="99"/>
    <w:semiHidden/>
    <w:unhideWhenUsed/>
    <w:qFormat/>
    <w:rsid w:val="00C33B90"/>
    <w:rPr>
      <w:b/>
      <w:bCs/>
    </w:rPr>
  </w:style>
  <w:style w:type="paragraph" w:customStyle="1" w:styleId="p2">
    <w:name w:val="p2"/>
    <w:basedOn w:val="Standard"/>
    <w:qFormat/>
    <w:rsid w:val="00CD2C35"/>
    <w:pPr>
      <w:spacing w:beforeAutospacing="1" w:afterAutospacing="1"/>
    </w:pPr>
    <w:rPr>
      <w:rFonts w:ascii="Times New Roman" w:eastAsia="Times New Roman" w:hAnsi="Times New Roman" w:cs="Times New Roman"/>
    </w:rPr>
  </w:style>
  <w:style w:type="paragraph" w:styleId="berarbeitung">
    <w:name w:val="Revision"/>
    <w:uiPriority w:val="99"/>
    <w:semiHidden/>
    <w:qFormat/>
    <w:rsid w:val="00CD2EF2"/>
  </w:style>
  <w:style w:type="character" w:styleId="Hyperlink">
    <w:name w:val="Hyperlink"/>
    <w:basedOn w:val="Absatz-Standardschriftart"/>
    <w:uiPriority w:val="99"/>
    <w:unhideWhenUsed/>
    <w:rsid w:val="00435210"/>
    <w:rPr>
      <w:color w:val="0000FF" w:themeColor="hyperlink"/>
      <w:u w:val="single"/>
    </w:rPr>
  </w:style>
  <w:style w:type="character" w:customStyle="1" w:styleId="apple-converted-space">
    <w:name w:val="apple-converted-space"/>
    <w:basedOn w:val="Absatz-Standardschriftart"/>
    <w:rsid w:val="007254D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4735673">
      <w:bodyDiv w:val="1"/>
      <w:marLeft w:val="0"/>
      <w:marRight w:val="0"/>
      <w:marTop w:val="0"/>
      <w:marBottom w:val="0"/>
      <w:divBdr>
        <w:top w:val="none" w:sz="0" w:space="0" w:color="auto"/>
        <w:left w:val="none" w:sz="0" w:space="0" w:color="auto"/>
        <w:bottom w:val="none" w:sz="0" w:space="0" w:color="auto"/>
        <w:right w:val="none" w:sz="0" w:space="0" w:color="auto"/>
      </w:divBdr>
    </w:div>
    <w:div w:id="162222313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tif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hyperlink" Target="http://www.auchkomm.de/" TargetMode="External"/><Relationship Id="rId2" Type="http://schemas.openxmlformats.org/officeDocument/2006/relationships/customXml" Target="../customXml/item2.xml"/><Relationship Id="rId16" Type="http://schemas.openxmlformats.org/officeDocument/2006/relationships/hyperlink" Target="http://www.gmn.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eg"/><Relationship Id="rId5" Type="http://schemas.openxmlformats.org/officeDocument/2006/relationships/numbering" Target="numbering.xml"/><Relationship Id="rId15" Type="http://schemas.openxmlformats.org/officeDocument/2006/relationships/hyperlink" Target="mailto:r.foerster@gmn.de" TargetMode="External"/><Relationship Id="rId10" Type="http://schemas.openxmlformats.org/officeDocument/2006/relationships/image" Target="media/image2.tiff"/><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image" Target="media/image1.tif"/><Relationship Id="rId14" Type="http://schemas.openxmlformats.org/officeDocument/2006/relationships/hyperlink" Target="https://www.auchkomm.com/aktuellepressetexte#PI_523"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C040F0C04473E8458BF31A19A6D77021" ma:contentTypeVersion="13" ma:contentTypeDescription="Ein neues Dokument erstellen." ma:contentTypeScope="" ma:versionID="2e3cdbb4e0c8a66dcda1c28995509b57">
  <xsd:schema xmlns:xsd="http://www.w3.org/2001/XMLSchema" xmlns:xs="http://www.w3.org/2001/XMLSchema" xmlns:p="http://schemas.microsoft.com/office/2006/metadata/properties" xmlns:ns2="f3c86780-33b3-4245-b1a0-fa4207de31c1" xmlns:ns3="cb56687b-cdee-4fbd-830d-3669003ba976" targetNamespace="http://schemas.microsoft.com/office/2006/metadata/properties" ma:root="true" ma:fieldsID="55e1bd5df5636dbabf72a2013c5ba2d3" ns2:_="" ns3:_="">
    <xsd:import namespace="f3c86780-33b3-4245-b1a0-fa4207de31c1"/>
    <xsd:import namespace="cb56687b-cdee-4fbd-830d-3669003ba97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c86780-33b3-4245-b1a0-fa4207de31c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a5982bf-df05-471e-9e4c-5230b78138de"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b56687b-cdee-4fbd-830d-3669003ba97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987ba514-8b6d-423c-a912-d7af638825df}" ma:internalName="TaxCatchAll" ma:showField="CatchAllData" ma:web="cb56687b-cdee-4fbd-830d-3669003ba976">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f3c86780-33b3-4245-b1a0-fa4207de31c1">
      <Terms xmlns="http://schemas.microsoft.com/office/infopath/2007/PartnerControls"/>
    </lcf76f155ced4ddcb4097134ff3c332f>
    <TaxCatchAll xmlns="cb56687b-cdee-4fbd-830d-3669003ba976"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4B7F56-23EA-44F8-A2F1-93D8DDE0C670}">
  <ds:schemaRefs>
    <ds:schemaRef ds:uri="http://schemas.microsoft.com/sharepoint/v3/contenttype/forms"/>
  </ds:schemaRefs>
</ds:datastoreItem>
</file>

<file path=customXml/itemProps2.xml><?xml version="1.0" encoding="utf-8"?>
<ds:datastoreItem xmlns:ds="http://schemas.openxmlformats.org/officeDocument/2006/customXml" ds:itemID="{476BB8E3-1CFB-45A8-B0D9-E79BF080A6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c86780-33b3-4245-b1a0-fa4207de31c1"/>
    <ds:schemaRef ds:uri="cb56687b-cdee-4fbd-830d-3669003ba97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570FAA-76D9-4BF6-B1B2-86DAAB7EAFE3}">
  <ds:schemaRefs>
    <ds:schemaRef ds:uri="http://schemas.microsoft.com/office/2006/metadata/properties"/>
    <ds:schemaRef ds:uri="http://schemas.microsoft.com/office/infopath/2007/PartnerControls"/>
    <ds:schemaRef ds:uri="f3c86780-33b3-4245-b1a0-fa4207de31c1"/>
    <ds:schemaRef ds:uri="cb56687b-cdee-4fbd-830d-3669003ba976"/>
  </ds:schemaRefs>
</ds:datastoreItem>
</file>

<file path=customXml/itemProps4.xml><?xml version="1.0" encoding="utf-8"?>
<ds:datastoreItem xmlns:ds="http://schemas.openxmlformats.org/officeDocument/2006/customXml" ds:itemID="{853E7C0F-BD0D-437D-B5A1-6EEA3EBCB6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914</Words>
  <Characters>5762</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Hewlett-Packard Company</Company>
  <LinksUpToDate>false</LinksUpToDate>
  <CharactersWithSpaces>6663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 Stephan Auch</dc:creator>
  <dc:description/>
  <cp:lastModifiedBy>F. Stephan Auch</cp:lastModifiedBy>
  <cp:revision>2</cp:revision>
  <cp:lastPrinted>2022-07-07T15:24:00Z</cp:lastPrinted>
  <dcterms:created xsi:type="dcterms:W3CDTF">2023-09-14T09:25:00Z</dcterms:created>
  <dcterms:modified xsi:type="dcterms:W3CDTF">2023-09-14T09:25:00Z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0x010100C040F0C04473E8458BF31A19A6D77021</vt:lpwstr>
  </property>
  <property fmtid="{D5CDD505-2E9C-101B-9397-08002B2CF9AE}" pid="3" name="MediaServiceImageTags">
    <vt:lpwstr/>
  </property>
</Properties>
</file>