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E6859" w14:textId="77777777" w:rsidR="004711DD" w:rsidRPr="00B30734" w:rsidRDefault="00B73E21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 w:rsidRPr="00B30734"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551E8" w14:textId="0CA7431C" w:rsidR="00E06623" w:rsidRPr="001F2923" w:rsidRDefault="004711DD" w:rsidP="001F2923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 w:rsidRPr="00B30734"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5B25CCA5" w14:textId="5428BB65" w:rsidR="009610CE" w:rsidRDefault="00E0144D" w:rsidP="009610CE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B30734">
        <w:rPr>
          <w:b/>
          <w:bCs/>
          <w:sz w:val="22"/>
          <w:szCs w:val="22"/>
        </w:rPr>
        <w:t>BBG</w:t>
      </w:r>
      <w:r w:rsidR="00086D02">
        <w:rPr>
          <w:b/>
          <w:bCs/>
          <w:sz w:val="22"/>
          <w:szCs w:val="22"/>
        </w:rPr>
        <w:t xml:space="preserve"> </w:t>
      </w:r>
      <w:r w:rsidR="009610CE">
        <w:rPr>
          <w:b/>
          <w:bCs/>
          <w:sz w:val="22"/>
          <w:szCs w:val="22"/>
        </w:rPr>
        <w:t xml:space="preserve">punktet auf der </w:t>
      </w:r>
      <w:r w:rsidR="0049542B">
        <w:rPr>
          <w:b/>
          <w:bCs/>
          <w:sz w:val="22"/>
          <w:szCs w:val="22"/>
        </w:rPr>
        <w:t xml:space="preserve">JEC </w:t>
      </w:r>
      <w:r w:rsidR="00EF2144">
        <w:rPr>
          <w:b/>
          <w:bCs/>
          <w:sz w:val="22"/>
          <w:szCs w:val="22"/>
        </w:rPr>
        <w:t>W</w:t>
      </w:r>
      <w:r w:rsidR="0049542B">
        <w:rPr>
          <w:b/>
          <w:bCs/>
          <w:sz w:val="22"/>
          <w:szCs w:val="22"/>
        </w:rPr>
        <w:t xml:space="preserve">orld </w:t>
      </w:r>
      <w:r w:rsidR="009B07AA">
        <w:rPr>
          <w:b/>
          <w:bCs/>
          <w:sz w:val="22"/>
          <w:szCs w:val="22"/>
        </w:rPr>
        <w:t xml:space="preserve">mit </w:t>
      </w:r>
      <w:r w:rsidR="00391302">
        <w:rPr>
          <w:b/>
          <w:bCs/>
          <w:sz w:val="22"/>
          <w:szCs w:val="22"/>
        </w:rPr>
        <w:t>Werkzeuge</w:t>
      </w:r>
      <w:r w:rsidR="009B07AA">
        <w:rPr>
          <w:b/>
          <w:bCs/>
          <w:sz w:val="22"/>
          <w:szCs w:val="22"/>
        </w:rPr>
        <w:t>n</w:t>
      </w:r>
      <w:r w:rsidR="00391302">
        <w:rPr>
          <w:b/>
          <w:bCs/>
          <w:sz w:val="22"/>
          <w:szCs w:val="22"/>
        </w:rPr>
        <w:t xml:space="preserve"> für </w:t>
      </w:r>
      <w:r w:rsidR="009610CE">
        <w:rPr>
          <w:b/>
          <w:bCs/>
          <w:sz w:val="22"/>
          <w:szCs w:val="22"/>
        </w:rPr>
        <w:t xml:space="preserve">die anspruchsvolle </w:t>
      </w:r>
      <w:r w:rsidR="00391302">
        <w:rPr>
          <w:b/>
          <w:bCs/>
          <w:sz w:val="22"/>
          <w:szCs w:val="22"/>
        </w:rPr>
        <w:t xml:space="preserve">CFK-Fertigung </w:t>
      </w:r>
    </w:p>
    <w:p w14:paraId="692EFA58" w14:textId="40D89F40" w:rsidR="009610CE" w:rsidRPr="009610CE" w:rsidRDefault="009610CE" w:rsidP="00F06675">
      <w:pPr>
        <w:numPr>
          <w:ilvl w:val="0"/>
          <w:numId w:val="3"/>
        </w:numPr>
        <w:spacing w:after="120" w:line="360" w:lineRule="auto"/>
        <w:ind w:left="426" w:hanging="426"/>
        <w:rPr>
          <w:bCs/>
          <w:sz w:val="22"/>
          <w:szCs w:val="22"/>
        </w:rPr>
      </w:pPr>
      <w:r w:rsidRPr="009610CE">
        <w:rPr>
          <w:b/>
          <w:bCs/>
          <w:sz w:val="22"/>
          <w:szCs w:val="22"/>
        </w:rPr>
        <w:t xml:space="preserve">HD-RTM-Werkzeug für Composite Hochdruckbehälter </w:t>
      </w:r>
      <w:bookmarkEnd w:id="0"/>
      <w:bookmarkEnd w:id="1"/>
      <w:r>
        <w:rPr>
          <w:b/>
          <w:bCs/>
          <w:sz w:val="22"/>
          <w:szCs w:val="22"/>
        </w:rPr>
        <w:t>im Mittelpunkt</w:t>
      </w:r>
    </w:p>
    <w:p w14:paraId="14659E54" w14:textId="5AA6DD08" w:rsidR="00B55269" w:rsidRPr="009610CE" w:rsidRDefault="001E03B0" w:rsidP="009610CE">
      <w:pPr>
        <w:spacing w:after="120" w:line="360" w:lineRule="auto"/>
        <w:rPr>
          <w:bCs/>
          <w:sz w:val="22"/>
          <w:szCs w:val="22"/>
        </w:rPr>
      </w:pPr>
      <w:r w:rsidRPr="009610CE">
        <w:rPr>
          <w:i/>
          <w:sz w:val="22"/>
          <w:szCs w:val="22"/>
        </w:rPr>
        <w:t xml:space="preserve">Mindelheim, den </w:t>
      </w:r>
      <w:r w:rsidR="001F2923">
        <w:rPr>
          <w:i/>
          <w:sz w:val="22"/>
          <w:szCs w:val="22"/>
        </w:rPr>
        <w:t>20</w:t>
      </w:r>
      <w:r w:rsidR="009C1173" w:rsidRPr="009610CE">
        <w:rPr>
          <w:i/>
          <w:sz w:val="22"/>
          <w:szCs w:val="22"/>
        </w:rPr>
        <w:t>.</w:t>
      </w:r>
      <w:r w:rsidR="007549DA" w:rsidRPr="009610CE">
        <w:rPr>
          <w:i/>
          <w:sz w:val="22"/>
          <w:szCs w:val="22"/>
        </w:rPr>
        <w:t xml:space="preserve"> </w:t>
      </w:r>
      <w:r w:rsidR="008F396B" w:rsidRPr="009610CE">
        <w:rPr>
          <w:i/>
          <w:sz w:val="22"/>
          <w:szCs w:val="22"/>
        </w:rPr>
        <w:t>März</w:t>
      </w:r>
      <w:r w:rsidR="00F83AE6" w:rsidRPr="009610CE">
        <w:rPr>
          <w:i/>
          <w:sz w:val="22"/>
          <w:szCs w:val="22"/>
        </w:rPr>
        <w:t xml:space="preserve"> </w:t>
      </w:r>
      <w:r w:rsidR="004711DD" w:rsidRPr="009610CE">
        <w:rPr>
          <w:i/>
          <w:sz w:val="22"/>
          <w:szCs w:val="22"/>
        </w:rPr>
        <w:t>201</w:t>
      </w:r>
      <w:r w:rsidR="003C5DEC" w:rsidRPr="009610CE">
        <w:rPr>
          <w:i/>
          <w:sz w:val="22"/>
          <w:szCs w:val="22"/>
        </w:rPr>
        <w:t>9</w:t>
      </w:r>
      <w:r w:rsidR="004711DD" w:rsidRPr="009610CE">
        <w:rPr>
          <w:i/>
          <w:sz w:val="22"/>
          <w:szCs w:val="22"/>
        </w:rPr>
        <w:t>.</w:t>
      </w:r>
      <w:r w:rsidR="004711DD" w:rsidRPr="009610CE">
        <w:rPr>
          <w:sz w:val="22"/>
          <w:szCs w:val="22"/>
        </w:rPr>
        <w:t xml:space="preserve"> </w:t>
      </w:r>
      <w:r w:rsidR="00B55269" w:rsidRPr="009610CE">
        <w:rPr>
          <w:sz w:val="22"/>
          <w:szCs w:val="22"/>
        </w:rPr>
        <w:t xml:space="preserve">Der </w:t>
      </w:r>
      <w:r w:rsidR="000B5ADD">
        <w:rPr>
          <w:bCs/>
          <w:sz w:val="22"/>
          <w:szCs w:val="22"/>
        </w:rPr>
        <w:t xml:space="preserve">Werkzeug-, Maschinen- und Anlagenbauer </w:t>
      </w:r>
      <w:r w:rsidR="00B55269" w:rsidRPr="009610CE">
        <w:rPr>
          <w:sz w:val="22"/>
          <w:szCs w:val="22"/>
        </w:rPr>
        <w:t xml:space="preserve">BBG ist mit der </w:t>
      </w:r>
      <w:r w:rsidR="000B5ADD">
        <w:rPr>
          <w:sz w:val="22"/>
          <w:szCs w:val="22"/>
        </w:rPr>
        <w:t xml:space="preserve">Pariser </w:t>
      </w:r>
      <w:r w:rsidR="00B55269" w:rsidRPr="009610CE">
        <w:rPr>
          <w:sz w:val="22"/>
          <w:szCs w:val="22"/>
        </w:rPr>
        <w:t xml:space="preserve">Composite-Messe JEC World </w:t>
      </w:r>
      <w:r w:rsidR="009B07AA" w:rsidRPr="009610CE">
        <w:rPr>
          <w:sz w:val="22"/>
          <w:szCs w:val="22"/>
        </w:rPr>
        <w:t xml:space="preserve">sehr </w:t>
      </w:r>
      <w:r w:rsidR="00B55269" w:rsidRPr="009610CE">
        <w:rPr>
          <w:sz w:val="22"/>
          <w:szCs w:val="22"/>
        </w:rPr>
        <w:t xml:space="preserve">zufrieden. </w:t>
      </w:r>
      <w:r w:rsidR="00B55269" w:rsidRPr="009610CE">
        <w:rPr>
          <w:bCs/>
          <w:sz w:val="22"/>
          <w:szCs w:val="22"/>
        </w:rPr>
        <w:t xml:space="preserve">Vor allem das Querschnittsmodell eines </w:t>
      </w:r>
      <w:r w:rsidR="00B55269" w:rsidRPr="009610CE">
        <w:rPr>
          <w:sz w:val="22"/>
          <w:szCs w:val="22"/>
        </w:rPr>
        <w:t xml:space="preserve">Hochdruckbehälters </w:t>
      </w:r>
      <w:r w:rsidR="000B5ADD">
        <w:rPr>
          <w:sz w:val="22"/>
          <w:szCs w:val="22"/>
        </w:rPr>
        <w:t xml:space="preserve">aus CFK-Fasergeflecht </w:t>
      </w:r>
      <w:r w:rsidR="00B55269" w:rsidRPr="009610CE">
        <w:rPr>
          <w:sz w:val="22"/>
          <w:szCs w:val="22"/>
        </w:rPr>
        <w:t xml:space="preserve">stellte sich am Gemeinschaftsstand von „Bayern innovativ“ als Publikumsmagnet heraus. </w:t>
      </w:r>
      <w:r w:rsidR="00262F67" w:rsidRPr="009610CE">
        <w:rPr>
          <w:sz w:val="22"/>
          <w:szCs w:val="22"/>
        </w:rPr>
        <w:t xml:space="preserve">Das Werkzeug hierfür, wie auch </w:t>
      </w:r>
      <w:r w:rsidR="000B5ADD">
        <w:rPr>
          <w:sz w:val="22"/>
          <w:szCs w:val="22"/>
        </w:rPr>
        <w:t xml:space="preserve">die Produktionsanlage </w:t>
      </w:r>
      <w:r w:rsidR="00262F67" w:rsidRPr="009610CE">
        <w:rPr>
          <w:sz w:val="22"/>
          <w:szCs w:val="22"/>
        </w:rPr>
        <w:t xml:space="preserve">für </w:t>
      </w:r>
      <w:r w:rsidR="00B55269" w:rsidRPr="009610CE">
        <w:rPr>
          <w:sz w:val="22"/>
          <w:szCs w:val="22"/>
        </w:rPr>
        <w:t xml:space="preserve">Fensterrahmen </w:t>
      </w:r>
      <w:r w:rsidR="00262F67" w:rsidRPr="009610CE">
        <w:rPr>
          <w:sz w:val="22"/>
          <w:szCs w:val="22"/>
        </w:rPr>
        <w:t xml:space="preserve">im </w:t>
      </w:r>
      <w:r w:rsidR="00B55269" w:rsidRPr="009610CE">
        <w:rPr>
          <w:sz w:val="22"/>
          <w:szCs w:val="22"/>
        </w:rPr>
        <w:t xml:space="preserve">Airbus A 350 aus </w:t>
      </w:r>
      <w:proofErr w:type="spellStart"/>
      <w:r w:rsidR="00B55269" w:rsidRPr="009610CE">
        <w:rPr>
          <w:sz w:val="22"/>
          <w:szCs w:val="22"/>
        </w:rPr>
        <w:t>carbonfaserverstärktem</w:t>
      </w:r>
      <w:proofErr w:type="spellEnd"/>
      <w:r w:rsidR="00B55269" w:rsidRPr="009610CE">
        <w:rPr>
          <w:sz w:val="22"/>
          <w:szCs w:val="22"/>
        </w:rPr>
        <w:t xml:space="preserve"> Kunststoff (CFK)</w:t>
      </w:r>
      <w:r w:rsidR="004E28E9">
        <w:rPr>
          <w:sz w:val="22"/>
          <w:szCs w:val="22"/>
        </w:rPr>
        <w:t>,</w:t>
      </w:r>
      <w:r w:rsidR="00B55269" w:rsidRPr="009610CE">
        <w:rPr>
          <w:sz w:val="22"/>
          <w:szCs w:val="22"/>
        </w:rPr>
        <w:t xml:space="preserve"> </w:t>
      </w:r>
      <w:r w:rsidR="009B07AA" w:rsidRPr="009610CE">
        <w:rPr>
          <w:sz w:val="22"/>
          <w:szCs w:val="22"/>
        </w:rPr>
        <w:t>stamm</w:t>
      </w:r>
      <w:r w:rsidR="000B5ADD">
        <w:rPr>
          <w:sz w:val="22"/>
          <w:szCs w:val="22"/>
        </w:rPr>
        <w:t>en</w:t>
      </w:r>
      <w:r w:rsidR="00B55269" w:rsidRPr="009610CE">
        <w:rPr>
          <w:sz w:val="22"/>
          <w:szCs w:val="22"/>
        </w:rPr>
        <w:t xml:space="preserve"> </w:t>
      </w:r>
      <w:r w:rsidR="009B07AA" w:rsidRPr="009610CE">
        <w:rPr>
          <w:sz w:val="22"/>
          <w:szCs w:val="22"/>
        </w:rPr>
        <w:t xml:space="preserve">von </w:t>
      </w:r>
      <w:r w:rsidR="00262F67" w:rsidRPr="009610CE">
        <w:rPr>
          <w:sz w:val="22"/>
          <w:szCs w:val="22"/>
        </w:rPr>
        <w:t>BBG.</w:t>
      </w:r>
    </w:p>
    <w:p w14:paraId="619FEBF9" w14:textId="77778611" w:rsidR="00731458" w:rsidRPr="00F63AC0" w:rsidRDefault="009B07AA" w:rsidP="00F63AC0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>Großes</w:t>
      </w:r>
      <w:r w:rsidR="00D0238D">
        <w:rPr>
          <w:b/>
          <w:bCs/>
          <w:sz w:val="22"/>
          <w:szCs w:val="22"/>
        </w:rPr>
        <w:t xml:space="preserve"> Interesse an </w:t>
      </w:r>
      <w:r w:rsidR="008F70B1" w:rsidRPr="001C0C57">
        <w:rPr>
          <w:b/>
          <w:bCs/>
          <w:sz w:val="22"/>
          <w:szCs w:val="22"/>
        </w:rPr>
        <w:t>HD-RTM</w:t>
      </w:r>
      <w:r w:rsidR="008A231D">
        <w:rPr>
          <w:b/>
          <w:bCs/>
          <w:sz w:val="22"/>
          <w:szCs w:val="22"/>
        </w:rPr>
        <w:t>-</w:t>
      </w:r>
      <w:r w:rsidR="008F70B1" w:rsidRPr="008F70B1">
        <w:rPr>
          <w:b/>
          <w:bCs/>
          <w:sz w:val="22"/>
          <w:szCs w:val="22"/>
        </w:rPr>
        <w:t xml:space="preserve">Werkzeug </w:t>
      </w:r>
      <w:r w:rsidR="00D0238D">
        <w:rPr>
          <w:b/>
          <w:bCs/>
          <w:sz w:val="22"/>
          <w:szCs w:val="22"/>
        </w:rPr>
        <w:t>für Hochdruckbehälter</w:t>
      </w:r>
    </w:p>
    <w:p w14:paraId="7D1FDD4F" w14:textId="07C638C1" w:rsidR="00731458" w:rsidRDefault="00D0238D" w:rsidP="009B07AA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Vor allem </w:t>
      </w:r>
      <w:r w:rsidR="009B07AA">
        <w:rPr>
          <w:sz w:val="22"/>
          <w:szCs w:val="22"/>
        </w:rPr>
        <w:t xml:space="preserve">asiatische </w:t>
      </w:r>
      <w:r w:rsidR="00262F67">
        <w:rPr>
          <w:sz w:val="22"/>
          <w:szCs w:val="22"/>
        </w:rPr>
        <w:t xml:space="preserve">Besucher </w:t>
      </w:r>
      <w:r>
        <w:rPr>
          <w:sz w:val="22"/>
          <w:szCs w:val="22"/>
        </w:rPr>
        <w:t xml:space="preserve">und </w:t>
      </w:r>
      <w:r w:rsidR="009B07AA">
        <w:rPr>
          <w:sz w:val="22"/>
          <w:szCs w:val="22"/>
        </w:rPr>
        <w:t xml:space="preserve">Fachleute mit Interesse an Wasserstoffautos waren neugierig auf </w:t>
      </w:r>
      <w:r w:rsidR="00731458">
        <w:rPr>
          <w:sz w:val="22"/>
          <w:szCs w:val="22"/>
        </w:rPr>
        <w:t xml:space="preserve">den </w:t>
      </w:r>
      <w:r w:rsidR="000F20F3" w:rsidRPr="000F20F3">
        <w:rPr>
          <w:sz w:val="22"/>
          <w:szCs w:val="22"/>
        </w:rPr>
        <w:t>Hochdruckbehälter</w:t>
      </w:r>
      <w:r w:rsidR="009B07AA">
        <w:rPr>
          <w:sz w:val="22"/>
          <w:szCs w:val="22"/>
        </w:rPr>
        <w:t xml:space="preserve">. Für </w:t>
      </w:r>
      <w:r w:rsidR="006A065E">
        <w:rPr>
          <w:sz w:val="22"/>
          <w:szCs w:val="22"/>
        </w:rPr>
        <w:t>dessen</w:t>
      </w:r>
      <w:r w:rsidR="009B07AA">
        <w:rPr>
          <w:sz w:val="22"/>
          <w:szCs w:val="22"/>
        </w:rPr>
        <w:t xml:space="preserve"> Serienfertigung hat BBG </w:t>
      </w:r>
      <w:r w:rsidR="001C0C57">
        <w:rPr>
          <w:sz w:val="22"/>
          <w:szCs w:val="22"/>
        </w:rPr>
        <w:t xml:space="preserve">das </w:t>
      </w:r>
      <w:r w:rsidR="001C0C57" w:rsidRPr="001C0C57">
        <w:rPr>
          <w:sz w:val="22"/>
          <w:szCs w:val="22"/>
        </w:rPr>
        <w:t>Hochdruck-</w:t>
      </w:r>
      <w:proofErr w:type="spellStart"/>
      <w:r w:rsidR="001C0C57" w:rsidRPr="001C0C57">
        <w:rPr>
          <w:sz w:val="22"/>
          <w:szCs w:val="22"/>
        </w:rPr>
        <w:t>Resin</w:t>
      </w:r>
      <w:proofErr w:type="spellEnd"/>
      <w:r w:rsidR="001C0C57" w:rsidRPr="001C0C57">
        <w:rPr>
          <w:sz w:val="22"/>
          <w:szCs w:val="22"/>
        </w:rPr>
        <w:t xml:space="preserve"> Transfer </w:t>
      </w:r>
      <w:proofErr w:type="spellStart"/>
      <w:r w:rsidR="001C0C57" w:rsidRPr="001C0C57">
        <w:rPr>
          <w:sz w:val="22"/>
          <w:szCs w:val="22"/>
        </w:rPr>
        <w:t>Molding</w:t>
      </w:r>
      <w:proofErr w:type="spellEnd"/>
      <w:r w:rsidR="001C0C57" w:rsidRPr="001C0C57">
        <w:rPr>
          <w:sz w:val="22"/>
          <w:szCs w:val="22"/>
        </w:rPr>
        <w:t xml:space="preserve"> (HD-RTM</w:t>
      </w:r>
      <w:r w:rsidR="001C0C57">
        <w:rPr>
          <w:sz w:val="22"/>
          <w:szCs w:val="22"/>
        </w:rPr>
        <w:t>) Werkzeug</w:t>
      </w:r>
      <w:r w:rsidR="009B07AA">
        <w:rPr>
          <w:sz w:val="22"/>
          <w:szCs w:val="22"/>
        </w:rPr>
        <w:t xml:space="preserve"> </w:t>
      </w:r>
      <w:r w:rsidR="001C0C57">
        <w:rPr>
          <w:sz w:val="22"/>
          <w:szCs w:val="22"/>
        </w:rPr>
        <w:t xml:space="preserve">entwickelt und </w:t>
      </w:r>
      <w:r w:rsidR="00A438E0">
        <w:rPr>
          <w:sz w:val="22"/>
          <w:szCs w:val="22"/>
        </w:rPr>
        <w:t>hergestellt</w:t>
      </w:r>
      <w:r w:rsidR="001C0C57">
        <w:rPr>
          <w:sz w:val="22"/>
          <w:szCs w:val="22"/>
        </w:rPr>
        <w:t xml:space="preserve">. </w:t>
      </w:r>
      <w:r w:rsidR="00D22164">
        <w:rPr>
          <w:sz w:val="22"/>
          <w:szCs w:val="22"/>
        </w:rPr>
        <w:t>In die zweiteilige Form wird ein Hohlkörper aus einem</w:t>
      </w:r>
      <w:r w:rsidR="007A6C0D">
        <w:rPr>
          <w:sz w:val="22"/>
          <w:szCs w:val="22"/>
        </w:rPr>
        <w:t xml:space="preserve"> </w:t>
      </w:r>
      <w:r w:rsidR="00D22164">
        <w:rPr>
          <w:sz w:val="22"/>
          <w:szCs w:val="22"/>
        </w:rPr>
        <w:t>CFK-Fasergeflecht</w:t>
      </w:r>
      <w:r w:rsidR="007A6C0D">
        <w:rPr>
          <w:sz w:val="22"/>
          <w:szCs w:val="22"/>
        </w:rPr>
        <w:t xml:space="preserve"> mit einem hohen Faservolumengehalt eingelegt</w:t>
      </w:r>
      <w:r w:rsidR="008E3C33">
        <w:rPr>
          <w:sz w:val="22"/>
          <w:szCs w:val="22"/>
        </w:rPr>
        <w:t>. A</w:t>
      </w:r>
      <w:r w:rsidR="007A6C0D">
        <w:rPr>
          <w:sz w:val="22"/>
          <w:szCs w:val="22"/>
        </w:rPr>
        <w:t xml:space="preserve">nschließend wird ein </w:t>
      </w:r>
      <w:r w:rsidR="008A231D">
        <w:rPr>
          <w:sz w:val="22"/>
          <w:szCs w:val="22"/>
        </w:rPr>
        <w:t xml:space="preserve">niedrigviskoses, </w:t>
      </w:r>
      <w:r w:rsidR="007A6C0D">
        <w:rPr>
          <w:sz w:val="22"/>
          <w:szCs w:val="22"/>
        </w:rPr>
        <w:t xml:space="preserve">harzbasiertes Gemisch unter hohem Druck injiziert, </w:t>
      </w:r>
      <w:r w:rsidR="008E3C33">
        <w:rPr>
          <w:sz w:val="22"/>
          <w:szCs w:val="22"/>
        </w:rPr>
        <w:t>welches</w:t>
      </w:r>
      <w:r w:rsidR="007A6C0D">
        <w:rPr>
          <w:sz w:val="22"/>
          <w:szCs w:val="22"/>
        </w:rPr>
        <w:t xml:space="preserve"> </w:t>
      </w:r>
      <w:r w:rsidR="00E652AC">
        <w:rPr>
          <w:sz w:val="22"/>
          <w:szCs w:val="22"/>
        </w:rPr>
        <w:t>das G</w:t>
      </w:r>
      <w:r w:rsidR="008E3C33">
        <w:rPr>
          <w:sz w:val="22"/>
          <w:szCs w:val="22"/>
        </w:rPr>
        <w:t>e</w:t>
      </w:r>
      <w:r w:rsidR="00E652AC">
        <w:rPr>
          <w:sz w:val="22"/>
          <w:szCs w:val="22"/>
        </w:rPr>
        <w:t>flecht</w:t>
      </w:r>
      <w:r w:rsidR="007A6C0D">
        <w:rPr>
          <w:sz w:val="22"/>
          <w:szCs w:val="22"/>
        </w:rPr>
        <w:t xml:space="preserve"> </w:t>
      </w:r>
      <w:r w:rsidR="008E3C33">
        <w:rPr>
          <w:sz w:val="22"/>
          <w:szCs w:val="22"/>
        </w:rPr>
        <w:t xml:space="preserve">durchdringt und die einzelnen Fasern gleichmäßig und ohne Fehlstellen </w:t>
      </w:r>
      <w:r w:rsidR="007A6C0D">
        <w:rPr>
          <w:sz w:val="22"/>
          <w:szCs w:val="22"/>
        </w:rPr>
        <w:t>umschließt.</w:t>
      </w:r>
      <w:r w:rsidR="008E3C33">
        <w:rPr>
          <w:sz w:val="22"/>
          <w:szCs w:val="22"/>
        </w:rPr>
        <w:t xml:space="preserve"> </w:t>
      </w:r>
      <w:r w:rsidR="00E312F9">
        <w:rPr>
          <w:sz w:val="22"/>
          <w:szCs w:val="22"/>
        </w:rPr>
        <w:t xml:space="preserve">Für </w:t>
      </w:r>
      <w:r w:rsidR="00826F1D">
        <w:rPr>
          <w:sz w:val="22"/>
          <w:szCs w:val="22"/>
        </w:rPr>
        <w:t>die</w:t>
      </w:r>
      <w:r w:rsidR="00E312F9">
        <w:rPr>
          <w:sz w:val="22"/>
          <w:szCs w:val="22"/>
        </w:rPr>
        <w:t xml:space="preserve"> präzise Fertigung </w:t>
      </w:r>
      <w:r w:rsidR="00671522">
        <w:rPr>
          <w:sz w:val="22"/>
          <w:szCs w:val="22"/>
        </w:rPr>
        <w:t xml:space="preserve">unter hohem Druck </w:t>
      </w:r>
      <w:r w:rsidR="00E312F9">
        <w:rPr>
          <w:sz w:val="22"/>
          <w:szCs w:val="22"/>
        </w:rPr>
        <w:t xml:space="preserve">hat BBG </w:t>
      </w:r>
      <w:r w:rsidR="00FC47F1">
        <w:rPr>
          <w:sz w:val="22"/>
          <w:szCs w:val="22"/>
        </w:rPr>
        <w:t>ein prozesssi</w:t>
      </w:r>
      <w:r w:rsidR="00D453A6">
        <w:rPr>
          <w:sz w:val="22"/>
          <w:szCs w:val="22"/>
        </w:rPr>
        <w:t>c</w:t>
      </w:r>
      <w:r w:rsidR="00FC47F1">
        <w:rPr>
          <w:sz w:val="22"/>
          <w:szCs w:val="22"/>
        </w:rPr>
        <w:t xml:space="preserve">heres Abdichtungssystem </w:t>
      </w:r>
      <w:r w:rsidR="00E312F9">
        <w:rPr>
          <w:sz w:val="22"/>
          <w:szCs w:val="22"/>
        </w:rPr>
        <w:t xml:space="preserve">entwickelt und </w:t>
      </w:r>
      <w:r w:rsidR="00FC47F1">
        <w:rPr>
          <w:sz w:val="22"/>
          <w:szCs w:val="22"/>
        </w:rPr>
        <w:t xml:space="preserve">integriert, welches </w:t>
      </w:r>
      <w:r w:rsidR="008F70B1">
        <w:rPr>
          <w:sz w:val="22"/>
          <w:szCs w:val="22"/>
        </w:rPr>
        <w:t xml:space="preserve">eine </w:t>
      </w:r>
      <w:r w:rsidR="008A231D">
        <w:rPr>
          <w:sz w:val="22"/>
          <w:szCs w:val="22"/>
        </w:rPr>
        <w:t>industrielle Produktion</w:t>
      </w:r>
      <w:r w:rsidR="008F70B1">
        <w:rPr>
          <w:sz w:val="22"/>
          <w:szCs w:val="22"/>
        </w:rPr>
        <w:t xml:space="preserve"> ohne </w:t>
      </w:r>
      <w:r w:rsidR="000B5ADD">
        <w:rPr>
          <w:sz w:val="22"/>
          <w:szCs w:val="22"/>
        </w:rPr>
        <w:t xml:space="preserve">aufwändige </w:t>
      </w:r>
      <w:r w:rsidR="008F70B1">
        <w:rPr>
          <w:sz w:val="22"/>
          <w:szCs w:val="22"/>
        </w:rPr>
        <w:t>nachträgliche Bearbeitungsschritte ermöglicht.</w:t>
      </w:r>
    </w:p>
    <w:p w14:paraId="7405C5B1" w14:textId="434FEC6F" w:rsidR="00FB5F54" w:rsidRPr="00F63AC0" w:rsidRDefault="00F63AC0" w:rsidP="00F63AC0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 w:rsidRPr="00472499">
        <w:rPr>
          <w:rFonts w:ascii="Helvetica" w:hAnsi="Helvetica"/>
          <w:b/>
          <w:bCs/>
          <w:color w:val="000000"/>
          <w:sz w:val="22"/>
          <w:szCs w:val="22"/>
        </w:rPr>
        <w:t xml:space="preserve">Produktionsanlage </w:t>
      </w:r>
      <w:r w:rsidR="00472499">
        <w:rPr>
          <w:rFonts w:ascii="Helvetica" w:hAnsi="Helvetica"/>
          <w:b/>
          <w:bCs/>
          <w:color w:val="000000"/>
          <w:sz w:val="22"/>
          <w:szCs w:val="22"/>
        </w:rPr>
        <w:t>für</w:t>
      </w:r>
      <w:r w:rsidRPr="00472499">
        <w:rPr>
          <w:rFonts w:ascii="Helvetica" w:hAnsi="Helvetica"/>
          <w:b/>
          <w:bCs/>
          <w:color w:val="000000"/>
          <w:sz w:val="22"/>
          <w:szCs w:val="22"/>
        </w:rPr>
        <w:t xml:space="preserve"> CFK-Fenster</w:t>
      </w:r>
      <w:r w:rsidR="00472499">
        <w:rPr>
          <w:rFonts w:ascii="Helvetica" w:hAnsi="Helvetica"/>
          <w:b/>
          <w:bCs/>
          <w:color w:val="000000"/>
          <w:sz w:val="22"/>
          <w:szCs w:val="22"/>
        </w:rPr>
        <w:t xml:space="preserve"> im </w:t>
      </w:r>
      <w:r w:rsidRPr="00F63AC0">
        <w:rPr>
          <w:rFonts w:ascii="Helvetica" w:hAnsi="Helvetica"/>
          <w:b/>
          <w:bCs/>
          <w:color w:val="000000"/>
          <w:sz w:val="22"/>
          <w:szCs w:val="22"/>
        </w:rPr>
        <w:t>A 350</w:t>
      </w:r>
    </w:p>
    <w:p w14:paraId="3C1C6B00" w14:textId="033BA666" w:rsidR="00586FAD" w:rsidRDefault="00FB5F54" w:rsidP="00586FAD">
      <w:pPr>
        <w:spacing w:after="120" w:line="360" w:lineRule="auto"/>
        <w:rPr>
          <w:sz w:val="22"/>
          <w:szCs w:val="22"/>
        </w:rPr>
      </w:pPr>
      <w:r w:rsidRPr="00472499">
        <w:rPr>
          <w:sz w:val="22"/>
          <w:szCs w:val="22"/>
        </w:rPr>
        <w:t>Zur Serienfertigung von</w:t>
      </w:r>
      <w:r>
        <w:rPr>
          <w:sz w:val="22"/>
          <w:szCs w:val="22"/>
        </w:rPr>
        <w:t xml:space="preserve"> CFK-Fensterrahmen für den Airbus </w:t>
      </w:r>
      <w:r w:rsidRPr="001D6E61">
        <w:rPr>
          <w:sz w:val="22"/>
          <w:szCs w:val="22"/>
        </w:rPr>
        <w:t>A</w:t>
      </w:r>
      <w:r w:rsidR="004E28E9">
        <w:rPr>
          <w:sz w:val="22"/>
          <w:szCs w:val="22"/>
        </w:rPr>
        <w:t xml:space="preserve"> </w:t>
      </w:r>
      <w:r w:rsidRPr="001D6E61">
        <w:rPr>
          <w:sz w:val="22"/>
          <w:szCs w:val="22"/>
        </w:rPr>
        <w:t>350</w:t>
      </w:r>
      <w:r>
        <w:rPr>
          <w:sz w:val="22"/>
          <w:szCs w:val="22"/>
        </w:rPr>
        <w:t xml:space="preserve"> hat BBG </w:t>
      </w:r>
      <w:r w:rsidR="00586FAD">
        <w:rPr>
          <w:sz w:val="22"/>
          <w:szCs w:val="22"/>
        </w:rPr>
        <w:t xml:space="preserve">die </w:t>
      </w:r>
      <w:r>
        <w:rPr>
          <w:sz w:val="22"/>
          <w:szCs w:val="22"/>
        </w:rPr>
        <w:t xml:space="preserve">Produktionsanlage entwickelt, gebaut und geliefert. </w:t>
      </w:r>
      <w:r w:rsidR="00586FAD">
        <w:rPr>
          <w:sz w:val="22"/>
          <w:szCs w:val="22"/>
        </w:rPr>
        <w:t xml:space="preserve">Kunde ist </w:t>
      </w:r>
      <w:r>
        <w:rPr>
          <w:sz w:val="22"/>
          <w:szCs w:val="22"/>
        </w:rPr>
        <w:t xml:space="preserve">die </w:t>
      </w:r>
      <w:r w:rsidRPr="00FD73E8">
        <w:rPr>
          <w:sz w:val="22"/>
          <w:szCs w:val="22"/>
        </w:rPr>
        <w:t xml:space="preserve">ACE </w:t>
      </w:r>
      <w:proofErr w:type="spellStart"/>
      <w:r w:rsidRPr="00FD73E8">
        <w:rPr>
          <w:sz w:val="22"/>
          <w:szCs w:val="22"/>
        </w:rPr>
        <w:t>Advanced</w:t>
      </w:r>
      <w:proofErr w:type="spellEnd"/>
      <w:r w:rsidRPr="00FD73E8">
        <w:rPr>
          <w:sz w:val="22"/>
          <w:szCs w:val="22"/>
        </w:rPr>
        <w:t xml:space="preserve"> Composite Engineering GmbH, </w:t>
      </w:r>
      <w:proofErr w:type="spellStart"/>
      <w:r w:rsidRPr="00FD73E8">
        <w:rPr>
          <w:sz w:val="22"/>
          <w:szCs w:val="22"/>
        </w:rPr>
        <w:t>Immenstaad</w:t>
      </w:r>
      <w:proofErr w:type="spellEnd"/>
      <w:r>
        <w:rPr>
          <w:sz w:val="22"/>
          <w:szCs w:val="22"/>
        </w:rPr>
        <w:t xml:space="preserve"> am Bodensee</w:t>
      </w:r>
      <w:r w:rsidRPr="00FD73E8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586FAD">
        <w:rPr>
          <w:sz w:val="22"/>
          <w:szCs w:val="22"/>
        </w:rPr>
        <w:t xml:space="preserve">ein Airbus-Zulieferer, der </w:t>
      </w:r>
      <w:r>
        <w:rPr>
          <w:sz w:val="22"/>
          <w:szCs w:val="22"/>
        </w:rPr>
        <w:t xml:space="preserve">die Bauteile an </w:t>
      </w:r>
      <w:r w:rsidR="00586FAD">
        <w:rPr>
          <w:sz w:val="22"/>
          <w:szCs w:val="22"/>
        </w:rPr>
        <w:t xml:space="preserve">seinem </w:t>
      </w:r>
      <w:r w:rsidR="00C91F60">
        <w:rPr>
          <w:sz w:val="22"/>
          <w:szCs w:val="22"/>
        </w:rPr>
        <w:t>S</w:t>
      </w:r>
      <w:r>
        <w:rPr>
          <w:sz w:val="22"/>
          <w:szCs w:val="22"/>
        </w:rPr>
        <w:t xml:space="preserve">tandort </w:t>
      </w:r>
      <w:proofErr w:type="spellStart"/>
      <w:r>
        <w:rPr>
          <w:sz w:val="22"/>
          <w:szCs w:val="22"/>
        </w:rPr>
        <w:t>Hagnau</w:t>
      </w:r>
      <w:proofErr w:type="spellEnd"/>
      <w:r>
        <w:rPr>
          <w:sz w:val="22"/>
          <w:szCs w:val="22"/>
        </w:rPr>
        <w:t xml:space="preserve"> produziert. </w:t>
      </w:r>
    </w:p>
    <w:p w14:paraId="0925B54B" w14:textId="0EEA6957" w:rsidR="00586FAD" w:rsidRDefault="00586FAD" w:rsidP="00586FAD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BBG </w:t>
      </w:r>
      <w:r w:rsidR="000B5ADD">
        <w:rPr>
          <w:sz w:val="22"/>
          <w:szCs w:val="22"/>
        </w:rPr>
        <w:t xml:space="preserve">lieferte mehrere </w:t>
      </w:r>
      <w:r>
        <w:rPr>
          <w:sz w:val="22"/>
          <w:szCs w:val="22"/>
        </w:rPr>
        <w:t>Formenträgersysteme BFT-C als Presse</w:t>
      </w:r>
      <w:r w:rsidR="00F63AC0">
        <w:rPr>
          <w:sz w:val="22"/>
          <w:szCs w:val="22"/>
        </w:rPr>
        <w:t>n</w:t>
      </w:r>
      <w:r>
        <w:rPr>
          <w:sz w:val="22"/>
          <w:szCs w:val="22"/>
        </w:rPr>
        <w:t xml:space="preserve"> mit Schließkräften von 100 t sowie die </w:t>
      </w:r>
      <w:r w:rsidR="000B5ADD">
        <w:rPr>
          <w:sz w:val="22"/>
          <w:szCs w:val="22"/>
        </w:rPr>
        <w:t xml:space="preserve">dazugehörigen </w:t>
      </w:r>
      <w:r>
        <w:rPr>
          <w:sz w:val="22"/>
          <w:szCs w:val="22"/>
        </w:rPr>
        <w:t xml:space="preserve">Werkzeug-Wendestationen. In der </w:t>
      </w:r>
      <w:proofErr w:type="spellStart"/>
      <w:r>
        <w:rPr>
          <w:sz w:val="22"/>
          <w:szCs w:val="22"/>
        </w:rPr>
        <w:t>Inmould</w:t>
      </w:r>
      <w:proofErr w:type="spellEnd"/>
      <w:r>
        <w:rPr>
          <w:sz w:val="22"/>
          <w:szCs w:val="22"/>
        </w:rPr>
        <w:t>-Wendestation mit Wärmekammer werden die Werkzeuge aufgeheizt</w:t>
      </w:r>
      <w:r w:rsidR="009A1D90">
        <w:rPr>
          <w:sz w:val="22"/>
          <w:szCs w:val="22"/>
        </w:rPr>
        <w:t xml:space="preserve"> und</w:t>
      </w:r>
      <w:r>
        <w:rPr>
          <w:sz w:val="22"/>
          <w:szCs w:val="22"/>
        </w:rPr>
        <w:t xml:space="preserve"> anschließend mit den </w:t>
      </w:r>
      <w:proofErr w:type="spellStart"/>
      <w:r>
        <w:rPr>
          <w:sz w:val="22"/>
          <w:szCs w:val="22"/>
        </w:rPr>
        <w:t>Preformen</w:t>
      </w:r>
      <w:proofErr w:type="spellEnd"/>
      <w:r>
        <w:rPr>
          <w:sz w:val="22"/>
          <w:szCs w:val="22"/>
        </w:rPr>
        <w:t xml:space="preserve"> in den Formenträger BFT-C eingebracht, wo Harz injiziert und das Bauteil ausgebacken wird. Nach </w:t>
      </w:r>
      <w:r>
        <w:rPr>
          <w:sz w:val="22"/>
          <w:szCs w:val="22"/>
        </w:rPr>
        <w:lastRenderedPageBreak/>
        <w:t xml:space="preserve">dem Öffnen des Werkzeugs im Formenträger wird das Bauteil in der </w:t>
      </w:r>
      <w:proofErr w:type="spellStart"/>
      <w:r>
        <w:rPr>
          <w:sz w:val="22"/>
          <w:szCs w:val="22"/>
        </w:rPr>
        <w:t>Demould</w:t>
      </w:r>
      <w:proofErr w:type="spellEnd"/>
      <w:r>
        <w:rPr>
          <w:sz w:val="22"/>
          <w:szCs w:val="22"/>
        </w:rPr>
        <w:t>-Station entformt. Dort lassen sich die Fensterrahmen dann einfach entnehmen.</w:t>
      </w:r>
    </w:p>
    <w:p w14:paraId="3D8BD71C" w14:textId="77777777" w:rsidR="00B80C73" w:rsidRDefault="00B80C73" w:rsidP="00B80C73">
      <w:pPr>
        <w:spacing w:before="120" w:after="120"/>
        <w:rPr>
          <w:rFonts w:ascii="Helvetica" w:hAnsi="Helvetica"/>
          <w:color w:val="000000"/>
          <w:sz w:val="18"/>
          <w:szCs w:val="18"/>
        </w:rPr>
      </w:pPr>
      <w:r>
        <w:rPr>
          <w:rFonts w:ascii="Helvetica" w:hAnsi="Helvetica"/>
          <w:b/>
          <w:bCs/>
          <w:color w:val="000000"/>
          <w:sz w:val="22"/>
          <w:szCs w:val="22"/>
        </w:rPr>
        <w:t>Kunden von BBG sind weltweit tätig</w:t>
      </w:r>
    </w:p>
    <w:p w14:paraId="38C82BA8" w14:textId="396AA274" w:rsidR="00B80C73" w:rsidRDefault="00B80C73" w:rsidP="00B80C73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Der Werkzeug-, Maschinen- und Anlagenbauer BBG GmbH &amp; Co. KG ist ein ausgewiesener Spezialist für die Kunststoff verarbeitende Industrie. Neben vollständigen Produktionsanlagen konzipiert, entwickelt und fertigt BBG Werkzeuge für das Verarbeiten von Polyurethan (PUR), PVC, TPE und andere</w:t>
      </w:r>
      <w:r w:rsidR="00463324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 xml:space="preserve"> Elastomeren sowie eine breite Palette an Faserverbundmaterialien. Hierzu zählen Produktionsverfahren wie </w:t>
      </w:r>
      <w:r w:rsidR="008D664D">
        <w:rPr>
          <w:bCs/>
          <w:sz w:val="22"/>
          <w:szCs w:val="22"/>
        </w:rPr>
        <w:t xml:space="preserve">PUR-CSM (PUR-Composite Spray </w:t>
      </w:r>
      <w:proofErr w:type="spellStart"/>
      <w:r w:rsidR="008D664D">
        <w:rPr>
          <w:bCs/>
          <w:sz w:val="22"/>
          <w:szCs w:val="22"/>
        </w:rPr>
        <w:t>Mo</w:t>
      </w:r>
      <w:r>
        <w:rPr>
          <w:bCs/>
          <w:sz w:val="22"/>
          <w:szCs w:val="22"/>
        </w:rPr>
        <w:t>lding</w:t>
      </w:r>
      <w:proofErr w:type="spellEnd"/>
      <w:r>
        <w:rPr>
          <w:bCs/>
          <w:sz w:val="22"/>
          <w:szCs w:val="22"/>
        </w:rPr>
        <w:t xml:space="preserve">), LFI (Long Fiber </w:t>
      </w:r>
      <w:proofErr w:type="spellStart"/>
      <w:r>
        <w:rPr>
          <w:bCs/>
          <w:sz w:val="22"/>
          <w:szCs w:val="22"/>
        </w:rPr>
        <w:t>Inj</w:t>
      </w:r>
      <w:r w:rsidR="008D664D">
        <w:rPr>
          <w:bCs/>
          <w:sz w:val="22"/>
          <w:szCs w:val="22"/>
        </w:rPr>
        <w:t>ection</w:t>
      </w:r>
      <w:proofErr w:type="spellEnd"/>
      <w:r w:rsidR="008D664D">
        <w:rPr>
          <w:bCs/>
          <w:sz w:val="22"/>
          <w:szCs w:val="22"/>
        </w:rPr>
        <w:t>), RTM (</w:t>
      </w:r>
      <w:proofErr w:type="spellStart"/>
      <w:r w:rsidR="008D664D">
        <w:rPr>
          <w:bCs/>
          <w:sz w:val="22"/>
          <w:szCs w:val="22"/>
        </w:rPr>
        <w:t>Resin</w:t>
      </w:r>
      <w:proofErr w:type="spellEnd"/>
      <w:r w:rsidR="008D664D">
        <w:rPr>
          <w:bCs/>
          <w:sz w:val="22"/>
          <w:szCs w:val="22"/>
        </w:rPr>
        <w:t xml:space="preserve"> Transfer </w:t>
      </w:r>
      <w:proofErr w:type="spellStart"/>
      <w:r w:rsidR="008D664D">
        <w:rPr>
          <w:bCs/>
          <w:sz w:val="22"/>
          <w:szCs w:val="22"/>
        </w:rPr>
        <w:t>Molding</w:t>
      </w:r>
      <w:proofErr w:type="spellEnd"/>
      <w:r w:rsidR="008D664D">
        <w:rPr>
          <w:bCs/>
          <w:sz w:val="22"/>
          <w:szCs w:val="22"/>
        </w:rPr>
        <w:t xml:space="preserve">), SMC (Sheet </w:t>
      </w:r>
      <w:proofErr w:type="spellStart"/>
      <w:r w:rsidR="008D664D">
        <w:rPr>
          <w:bCs/>
          <w:sz w:val="22"/>
          <w:szCs w:val="22"/>
        </w:rPr>
        <w:t>Mo</w:t>
      </w:r>
      <w:r>
        <w:rPr>
          <w:bCs/>
          <w:sz w:val="22"/>
          <w:szCs w:val="22"/>
        </w:rPr>
        <w:t>lding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Compound</w:t>
      </w:r>
      <w:proofErr w:type="spellEnd"/>
      <w:r>
        <w:rPr>
          <w:bCs/>
          <w:sz w:val="22"/>
          <w:szCs w:val="22"/>
        </w:rPr>
        <w:t>) oder GMT (Glasmattenverstärktes Thermoplast), die je nach gewünschter Eigenschaft der Endprodukte verwendet werden. Lösungen für den Leichtbau, das Verarbeiten von Composites und die Fertigung von Faserverbund-Bauteilen in zahlreichen Industriezweigen bilden weitere wichtige Schwerpunkte.</w:t>
      </w:r>
    </w:p>
    <w:p w14:paraId="4E18797F" w14:textId="1A86A23A" w:rsidR="00086D02" w:rsidRDefault="00B80C73" w:rsidP="00E46BC7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Das von Hans Brandner geleitete Familienunternehmen aus Mindelheim im Allgäu beliefert seine Kunden weltweit, wobei der asiatische Markt neben Europa und Nordamerika eine wichtige Rolle spielt. </w:t>
      </w:r>
      <w:r w:rsidRPr="00A63B6D">
        <w:rPr>
          <w:bCs/>
          <w:sz w:val="22"/>
          <w:szCs w:val="22"/>
        </w:rPr>
        <w:t>201</w:t>
      </w:r>
      <w:r w:rsidR="00D22164" w:rsidRPr="00A63B6D">
        <w:rPr>
          <w:bCs/>
          <w:sz w:val="22"/>
          <w:szCs w:val="22"/>
        </w:rPr>
        <w:t>8</w:t>
      </w:r>
      <w:r w:rsidRPr="00A63B6D">
        <w:rPr>
          <w:bCs/>
          <w:sz w:val="22"/>
          <w:szCs w:val="22"/>
        </w:rPr>
        <w:t xml:space="preserve"> erwirtschaftete BBG mit rund 170 Mitarbeitern weltweit einen Umsatz in Höhe von </w:t>
      </w:r>
      <w:r w:rsidR="00ED0E1D">
        <w:rPr>
          <w:bCs/>
          <w:sz w:val="22"/>
          <w:szCs w:val="22"/>
        </w:rPr>
        <w:t>rund 27</w:t>
      </w:r>
      <w:r w:rsidRPr="00A63B6D">
        <w:rPr>
          <w:bCs/>
          <w:sz w:val="22"/>
          <w:szCs w:val="22"/>
        </w:rPr>
        <w:t xml:space="preserve"> Mio. </w:t>
      </w:r>
      <w:r>
        <w:rPr>
          <w:bCs/>
          <w:sz w:val="22"/>
          <w:szCs w:val="22"/>
        </w:rPr>
        <w:t>Euro.</w:t>
      </w:r>
    </w:p>
    <w:p w14:paraId="3AB6CD6A" w14:textId="77777777" w:rsidR="00EB03E3" w:rsidRDefault="00EB03E3" w:rsidP="00E46BC7">
      <w:pPr>
        <w:spacing w:after="120" w:line="360" w:lineRule="auto"/>
        <w:rPr>
          <w:bCs/>
          <w:sz w:val="22"/>
          <w:szCs w:val="22"/>
        </w:rPr>
      </w:pPr>
    </w:p>
    <w:p w14:paraId="0A661E0A" w14:textId="4272F597" w:rsidR="00086D02" w:rsidRDefault="00DA6BFE" w:rsidP="00131914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4B705F" w:rsidRPr="00B30734">
        <w:rPr>
          <w:b/>
          <w:sz w:val="22"/>
          <w:szCs w:val="22"/>
        </w:rPr>
        <w:lastRenderedPageBreak/>
        <w:t>Foto</w:t>
      </w:r>
      <w:r w:rsidR="00086D02">
        <w:rPr>
          <w:b/>
          <w:sz w:val="22"/>
          <w:szCs w:val="22"/>
        </w:rPr>
        <w:t>s</w:t>
      </w:r>
      <w:r w:rsidR="005B10F6" w:rsidRPr="00B30734">
        <w:rPr>
          <w:b/>
          <w:sz w:val="22"/>
          <w:szCs w:val="22"/>
        </w:rPr>
        <w:t xml:space="preserve">: </w:t>
      </w:r>
    </w:p>
    <w:p w14:paraId="19C0C388" w14:textId="39E33A1B" w:rsidR="000B5ADD" w:rsidRDefault="000B5ADD" w:rsidP="000B5ADD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5D3902E3" wp14:editId="53FCBFB1">
            <wp:extent cx="5397500" cy="7188200"/>
            <wp:effectExtent l="0" t="0" r="0" b="0"/>
            <wp:docPr id="3" name="Grafik 3" descr="Ein Bild, das drinnen, Boden, Gebäude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BG_JEC_Foto_1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0" cy="718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2AC71" w14:textId="4584FBE8" w:rsidR="000B5ADD" w:rsidRPr="00EF2144" w:rsidRDefault="000B5ADD" w:rsidP="000B5ADD">
      <w:pPr>
        <w:spacing w:after="120" w:line="360" w:lineRule="auto"/>
        <w:rPr>
          <w:sz w:val="22"/>
          <w:szCs w:val="22"/>
        </w:rPr>
      </w:pPr>
      <w:r w:rsidRPr="00EF2144">
        <w:rPr>
          <w:sz w:val="22"/>
          <w:szCs w:val="22"/>
        </w:rPr>
        <w:t xml:space="preserve">Foto </w:t>
      </w:r>
      <w:r>
        <w:rPr>
          <w:sz w:val="22"/>
          <w:szCs w:val="22"/>
        </w:rPr>
        <w:t>1</w:t>
      </w:r>
      <w:r w:rsidRPr="00EF2144">
        <w:rPr>
          <w:sz w:val="22"/>
          <w:szCs w:val="22"/>
        </w:rPr>
        <w:t xml:space="preserve">: </w:t>
      </w:r>
    </w:p>
    <w:p w14:paraId="75EE47E2" w14:textId="4E3DC3A3" w:rsidR="000B5ADD" w:rsidRPr="006641B7" w:rsidRDefault="000B5ADD" w:rsidP="000B5ADD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Pr="009610CE">
        <w:rPr>
          <w:bCs/>
          <w:sz w:val="22"/>
          <w:szCs w:val="22"/>
        </w:rPr>
        <w:t xml:space="preserve">as Querschnittsmodell eines </w:t>
      </w:r>
      <w:r w:rsidRPr="009610CE">
        <w:rPr>
          <w:sz w:val="22"/>
          <w:szCs w:val="22"/>
        </w:rPr>
        <w:t xml:space="preserve">Hochdruckbehälters </w:t>
      </w:r>
      <w:r>
        <w:rPr>
          <w:sz w:val="22"/>
          <w:szCs w:val="22"/>
        </w:rPr>
        <w:t xml:space="preserve">aus CFK-Fasergeflecht </w:t>
      </w:r>
      <w:r w:rsidRPr="009610CE">
        <w:rPr>
          <w:sz w:val="22"/>
          <w:szCs w:val="22"/>
        </w:rPr>
        <w:t xml:space="preserve">am Gemeinschaftsstand von „Bayern innovativ“ </w:t>
      </w:r>
      <w:r>
        <w:rPr>
          <w:sz w:val="22"/>
          <w:szCs w:val="22"/>
        </w:rPr>
        <w:t xml:space="preserve">auf der </w:t>
      </w:r>
      <w:r w:rsidRPr="009610CE">
        <w:rPr>
          <w:sz w:val="22"/>
          <w:szCs w:val="22"/>
        </w:rPr>
        <w:t xml:space="preserve">JEC World </w:t>
      </w:r>
      <w:r>
        <w:rPr>
          <w:sz w:val="22"/>
          <w:szCs w:val="22"/>
        </w:rPr>
        <w:t xml:space="preserve">in Paris </w:t>
      </w:r>
      <w:r w:rsidRPr="00391302">
        <w:rPr>
          <w:sz w:val="22"/>
          <w:szCs w:val="22"/>
        </w:rPr>
        <w:t xml:space="preserve">(Foto: </w:t>
      </w:r>
      <w:r>
        <w:rPr>
          <w:sz w:val="22"/>
          <w:szCs w:val="22"/>
        </w:rPr>
        <w:t>BBG</w:t>
      </w:r>
      <w:r w:rsidRPr="006641B7">
        <w:rPr>
          <w:sz w:val="22"/>
          <w:szCs w:val="22"/>
        </w:rPr>
        <w:t>).</w:t>
      </w:r>
    </w:p>
    <w:p w14:paraId="62AFE39B" w14:textId="08C72099" w:rsidR="006641B7" w:rsidRDefault="006641B7" w:rsidP="00131914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lastRenderedPageBreak/>
        <w:drawing>
          <wp:inline distT="0" distB="0" distL="0" distR="0" wp14:anchorId="5A3A3B10" wp14:editId="2BA06D29">
            <wp:extent cx="5904230" cy="3025140"/>
            <wp:effectExtent l="12700" t="12700" r="13970" b="1016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nk1_Schnittmodell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30251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8A88A4A" w14:textId="61A475D3" w:rsidR="00086D02" w:rsidRPr="00EF2144" w:rsidRDefault="00086D02" w:rsidP="00131914">
      <w:pPr>
        <w:spacing w:after="120" w:line="360" w:lineRule="auto"/>
        <w:rPr>
          <w:sz w:val="22"/>
          <w:szCs w:val="22"/>
        </w:rPr>
      </w:pPr>
      <w:r w:rsidRPr="00EF2144">
        <w:rPr>
          <w:sz w:val="22"/>
          <w:szCs w:val="22"/>
        </w:rPr>
        <w:t xml:space="preserve">Foto </w:t>
      </w:r>
      <w:r w:rsidR="000B5ADD">
        <w:rPr>
          <w:sz w:val="22"/>
          <w:szCs w:val="22"/>
        </w:rPr>
        <w:t>2</w:t>
      </w:r>
      <w:r w:rsidRPr="00EF2144">
        <w:rPr>
          <w:sz w:val="22"/>
          <w:szCs w:val="22"/>
        </w:rPr>
        <w:t>:</w:t>
      </w:r>
      <w:r w:rsidR="00491181" w:rsidRPr="00EF2144">
        <w:rPr>
          <w:sz w:val="22"/>
          <w:szCs w:val="22"/>
        </w:rPr>
        <w:t xml:space="preserve"> </w:t>
      </w:r>
    </w:p>
    <w:p w14:paraId="3EA7BBCB" w14:textId="072B9CF0" w:rsidR="00086D02" w:rsidRPr="006641B7" w:rsidRDefault="008A231D" w:rsidP="00131914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Für den abgebildeten </w:t>
      </w:r>
      <w:r w:rsidRPr="000F20F3">
        <w:rPr>
          <w:sz w:val="22"/>
          <w:szCs w:val="22"/>
        </w:rPr>
        <w:t>Hochdruckbehälter</w:t>
      </w:r>
      <w:r>
        <w:rPr>
          <w:sz w:val="22"/>
          <w:szCs w:val="22"/>
        </w:rPr>
        <w:t xml:space="preserve"> </w:t>
      </w:r>
      <w:r w:rsidR="007E0A61">
        <w:rPr>
          <w:sz w:val="22"/>
          <w:szCs w:val="22"/>
        </w:rPr>
        <w:t xml:space="preserve">aus CFK-Fasergeflecht </w:t>
      </w:r>
      <w:r>
        <w:rPr>
          <w:sz w:val="22"/>
          <w:szCs w:val="22"/>
        </w:rPr>
        <w:t xml:space="preserve">hat BBG das </w:t>
      </w:r>
      <w:r w:rsidRPr="001C0C57">
        <w:rPr>
          <w:sz w:val="22"/>
          <w:szCs w:val="22"/>
        </w:rPr>
        <w:t>Hochdruck-</w:t>
      </w:r>
      <w:proofErr w:type="spellStart"/>
      <w:r w:rsidRPr="001C0C57">
        <w:rPr>
          <w:sz w:val="22"/>
          <w:szCs w:val="22"/>
        </w:rPr>
        <w:t>Resin</w:t>
      </w:r>
      <w:proofErr w:type="spellEnd"/>
      <w:r w:rsidRPr="001C0C57">
        <w:rPr>
          <w:sz w:val="22"/>
          <w:szCs w:val="22"/>
        </w:rPr>
        <w:t xml:space="preserve"> Transfer </w:t>
      </w:r>
      <w:proofErr w:type="spellStart"/>
      <w:r w:rsidRPr="001C0C57">
        <w:rPr>
          <w:sz w:val="22"/>
          <w:szCs w:val="22"/>
        </w:rPr>
        <w:t>Molding</w:t>
      </w:r>
      <w:proofErr w:type="spellEnd"/>
      <w:r w:rsidRPr="001C0C57">
        <w:rPr>
          <w:sz w:val="22"/>
          <w:szCs w:val="22"/>
        </w:rPr>
        <w:t xml:space="preserve"> (HD-RTM</w:t>
      </w:r>
      <w:r>
        <w:rPr>
          <w:sz w:val="22"/>
          <w:szCs w:val="22"/>
        </w:rPr>
        <w:t xml:space="preserve">) Werkzeug entwickelt und </w:t>
      </w:r>
      <w:r w:rsidR="00A438E0">
        <w:rPr>
          <w:sz w:val="22"/>
          <w:szCs w:val="22"/>
        </w:rPr>
        <w:t>hergestellt</w:t>
      </w:r>
      <w:r>
        <w:rPr>
          <w:sz w:val="22"/>
          <w:szCs w:val="22"/>
        </w:rPr>
        <w:t xml:space="preserve"> </w:t>
      </w:r>
      <w:r w:rsidR="00F165AD" w:rsidRPr="00391302">
        <w:rPr>
          <w:sz w:val="22"/>
          <w:szCs w:val="22"/>
        </w:rPr>
        <w:t xml:space="preserve">(Foto: </w:t>
      </w:r>
      <w:proofErr w:type="spellStart"/>
      <w:r w:rsidR="00A63B6D" w:rsidRPr="00A63B6D">
        <w:rPr>
          <w:sz w:val="22"/>
          <w:szCs w:val="22"/>
        </w:rPr>
        <w:t>Rehau</w:t>
      </w:r>
      <w:proofErr w:type="spellEnd"/>
      <w:r w:rsidR="00F165AD" w:rsidRPr="006641B7">
        <w:rPr>
          <w:sz w:val="22"/>
          <w:szCs w:val="22"/>
        </w:rPr>
        <w:t>).</w:t>
      </w:r>
    </w:p>
    <w:p w14:paraId="5C772FCA" w14:textId="63712E53" w:rsidR="00EA75FA" w:rsidRPr="006641B7" w:rsidRDefault="00EA75FA" w:rsidP="00131914">
      <w:pPr>
        <w:spacing w:after="120" w:line="360" w:lineRule="auto"/>
        <w:rPr>
          <w:sz w:val="22"/>
          <w:szCs w:val="22"/>
        </w:rPr>
      </w:pPr>
    </w:p>
    <w:p w14:paraId="7FC84E5B" w14:textId="77777777" w:rsidR="000B5ADD" w:rsidRPr="002C71DF" w:rsidRDefault="000B5ADD" w:rsidP="00131914">
      <w:pPr>
        <w:spacing w:after="120" w:line="360" w:lineRule="auto"/>
        <w:rPr>
          <w:sz w:val="22"/>
          <w:szCs w:val="22"/>
        </w:rPr>
      </w:pPr>
    </w:p>
    <w:p w14:paraId="0FAACEB3" w14:textId="381774B9" w:rsidR="00D34685" w:rsidRDefault="006E7785" w:rsidP="00E46BC7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AA1EC1">
        <w:rPr>
          <w:rFonts w:cs="Arial"/>
          <w:b/>
          <w:bCs/>
          <w:sz w:val="22"/>
          <w:szCs w:val="22"/>
        </w:rPr>
        <w:t xml:space="preserve">Den Text der Pressemitteilung als Word-Dokument und die Bilder in Druckqualität können Sie außerdem </w:t>
      </w:r>
      <w:proofErr w:type="spellStart"/>
      <w:r w:rsidRPr="00AA1EC1">
        <w:rPr>
          <w:rFonts w:cs="Arial"/>
          <w:b/>
          <w:bCs/>
          <w:sz w:val="22"/>
          <w:szCs w:val="22"/>
        </w:rPr>
        <w:t>herunterladen</w:t>
      </w:r>
      <w:proofErr w:type="spellEnd"/>
      <w:r w:rsidRPr="00AA1EC1">
        <w:rPr>
          <w:rFonts w:cs="Arial"/>
          <w:b/>
          <w:bCs/>
          <w:sz w:val="22"/>
          <w:szCs w:val="22"/>
        </w:rPr>
        <w:t xml:space="preserve"> von der Seite </w:t>
      </w:r>
      <w:hyperlink r:id="rId11" w:history="1">
        <w:r w:rsidR="00D34685" w:rsidRPr="00830445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https://www.auchkomm.com/aktuellepressetexte#PI_282</w:t>
        </w:r>
      </w:hyperlink>
      <w:r w:rsidR="00D34685" w:rsidRPr="00B30734">
        <w:rPr>
          <w:sz w:val="22"/>
          <w:szCs w:val="22"/>
        </w:rPr>
        <w:t>.</w:t>
      </w:r>
      <w:r w:rsidR="00D34685">
        <w:rPr>
          <w:rFonts w:cs="Arial"/>
          <w:b/>
          <w:bCs/>
          <w:sz w:val="22"/>
          <w:szCs w:val="22"/>
        </w:rPr>
        <w:t xml:space="preserve"> </w:t>
      </w:r>
    </w:p>
    <w:p w14:paraId="2336D300" w14:textId="77777777" w:rsidR="006E7785" w:rsidRPr="00AA1EC1" w:rsidRDefault="006E7785" w:rsidP="00E46BC7">
      <w:pPr>
        <w:tabs>
          <w:tab w:val="left" w:pos="2160"/>
        </w:tabs>
        <w:spacing w:after="120" w:line="360" w:lineRule="auto"/>
        <w:rPr>
          <w:rFonts w:cs="Arial"/>
          <w:sz w:val="22"/>
          <w:szCs w:val="22"/>
        </w:rPr>
      </w:pPr>
      <w:bookmarkStart w:id="2" w:name="_GoBack"/>
      <w:bookmarkEnd w:id="2"/>
    </w:p>
    <w:p w14:paraId="094960B3" w14:textId="77777777" w:rsidR="006E7785" w:rsidRPr="00AA1EC1" w:rsidRDefault="006E7785" w:rsidP="00E46BC7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46088BDA" w14:textId="77777777" w:rsidR="0088431B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0751022A" w14:textId="50D051FA" w:rsidR="0088431B" w:rsidRPr="00F31515" w:rsidRDefault="0088431B" w:rsidP="00F31515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 w:rsidR="006D3310"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5F0F6142" w14:textId="073497AB" w:rsidR="006E7785" w:rsidRPr="00B80C73" w:rsidRDefault="006E7785" w:rsidP="0088431B">
      <w:pPr>
        <w:spacing w:after="120" w:line="360" w:lineRule="auto"/>
        <w:rPr>
          <w:sz w:val="22"/>
          <w:szCs w:val="22"/>
          <w:lang w:val="es-ES_tradnl"/>
        </w:rPr>
      </w:pPr>
      <w:r w:rsidRPr="00B80C73">
        <w:rPr>
          <w:sz w:val="22"/>
          <w:szCs w:val="22"/>
          <w:lang w:val="es-ES_tradnl"/>
        </w:rPr>
        <w:t xml:space="preserve">Martina Barton, Telefon 08261 7633-23, E-Mail: </w:t>
      </w:r>
      <w:hyperlink r:id="rId12" w:history="1">
        <w:r w:rsidRPr="00B80C73">
          <w:rPr>
            <w:rStyle w:val="Hyperlink"/>
            <w:sz w:val="22"/>
            <w:szCs w:val="22"/>
            <w:lang w:val="es-ES_tradnl"/>
          </w:rPr>
          <w:t>martina.barton@bbg-mbh.com</w:t>
        </w:r>
      </w:hyperlink>
      <w:r w:rsidRPr="00B80C73">
        <w:rPr>
          <w:sz w:val="22"/>
          <w:szCs w:val="22"/>
          <w:lang w:val="es-ES_tradnl"/>
        </w:rPr>
        <w:t>.</w:t>
      </w:r>
    </w:p>
    <w:p w14:paraId="6C12FD96" w14:textId="77777777" w:rsidR="006E7785" w:rsidRPr="00B30734" w:rsidRDefault="006E7785" w:rsidP="00E46BC7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13" w:history="1">
        <w:r w:rsidRPr="00B30734">
          <w:rPr>
            <w:rStyle w:val="Hyper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2F9750D0" w14:textId="77777777" w:rsidR="006E7785" w:rsidRPr="00AA1EC1" w:rsidRDefault="006E7785" w:rsidP="00E46BC7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Belegexemplar erbeten:</w:t>
      </w:r>
    </w:p>
    <w:p w14:paraId="5B041600" w14:textId="3AD76DDA" w:rsidR="00377B58" w:rsidRPr="000D1643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auchkomm Unternehmenskommunikation, F. Stephan Auch, Gleißbühlstr. 16, </w:t>
      </w:r>
      <w:r w:rsidR="00453E90">
        <w:rPr>
          <w:sz w:val="22"/>
          <w:szCs w:val="22"/>
        </w:rPr>
        <w:t>D-</w:t>
      </w:r>
      <w:r w:rsidRPr="00AA1EC1">
        <w:rPr>
          <w:sz w:val="22"/>
          <w:szCs w:val="22"/>
        </w:rPr>
        <w:t>90402 Nürnberg,</w:t>
      </w:r>
      <w:r w:rsidR="003A3575">
        <w:rPr>
          <w:sz w:val="22"/>
          <w:szCs w:val="22"/>
        </w:rPr>
        <w:t xml:space="preserve"> </w:t>
      </w:r>
      <w:hyperlink r:id="rId14" w:history="1">
        <w:r w:rsidR="003A3575" w:rsidRPr="00403F4C">
          <w:rPr>
            <w:rStyle w:val="Hyperlink"/>
            <w:sz w:val="22"/>
            <w:szCs w:val="22"/>
          </w:rPr>
          <w:t>fsa@auchkomm.de</w:t>
        </w:r>
      </w:hyperlink>
      <w:r w:rsidR="003A3575">
        <w:rPr>
          <w:sz w:val="22"/>
          <w:szCs w:val="22"/>
        </w:rPr>
        <w:t>,</w:t>
      </w:r>
      <w:r w:rsidRPr="00AA1EC1">
        <w:rPr>
          <w:sz w:val="22"/>
          <w:szCs w:val="22"/>
        </w:rPr>
        <w:t xml:space="preserve"> </w:t>
      </w:r>
      <w:hyperlink r:id="rId15" w:history="1">
        <w:r w:rsidRPr="00B30734">
          <w:rPr>
            <w:rStyle w:val="Hyperlink"/>
            <w:sz w:val="22"/>
            <w:szCs w:val="22"/>
          </w:rPr>
          <w:t>www.auchkomm.de</w:t>
        </w:r>
      </w:hyperlink>
      <w:r w:rsidR="00295DEA" w:rsidRPr="00B3073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sectPr w:rsidR="00377B58" w:rsidRPr="000D16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5C3AE" w14:textId="77777777" w:rsidR="007F312B" w:rsidRDefault="007F312B">
      <w:r>
        <w:separator/>
      </w:r>
    </w:p>
  </w:endnote>
  <w:endnote w:type="continuationSeparator" w:id="0">
    <w:p w14:paraId="1D44C5B4" w14:textId="77777777" w:rsidR="007F312B" w:rsidRDefault="007F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00C0B" w14:textId="77777777" w:rsidR="007F312B" w:rsidRDefault="007F312B">
      <w:r>
        <w:separator/>
      </w:r>
    </w:p>
  </w:footnote>
  <w:footnote w:type="continuationSeparator" w:id="0">
    <w:p w14:paraId="066C1302" w14:textId="77777777" w:rsidR="007F312B" w:rsidRDefault="007F3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04813"/>
    <w:multiLevelType w:val="hybridMultilevel"/>
    <w:tmpl w:val="D584E664"/>
    <w:lvl w:ilvl="0" w:tplc="4288E280">
      <w:start w:val="1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74ABA"/>
    <w:multiLevelType w:val="hybridMultilevel"/>
    <w:tmpl w:val="4C1894E4"/>
    <w:lvl w:ilvl="0" w:tplc="174C3CF0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1E9"/>
    <w:rsid w:val="000049F1"/>
    <w:rsid w:val="000058EF"/>
    <w:rsid w:val="00005945"/>
    <w:rsid w:val="00010E3A"/>
    <w:rsid w:val="000144D6"/>
    <w:rsid w:val="000147BC"/>
    <w:rsid w:val="000152D5"/>
    <w:rsid w:val="00020DCB"/>
    <w:rsid w:val="0002636D"/>
    <w:rsid w:val="000265D8"/>
    <w:rsid w:val="00033F51"/>
    <w:rsid w:val="00035468"/>
    <w:rsid w:val="00041F8A"/>
    <w:rsid w:val="000421E6"/>
    <w:rsid w:val="000422C4"/>
    <w:rsid w:val="000464EF"/>
    <w:rsid w:val="0005223D"/>
    <w:rsid w:val="00052F05"/>
    <w:rsid w:val="00054BB8"/>
    <w:rsid w:val="00054CA9"/>
    <w:rsid w:val="0005595B"/>
    <w:rsid w:val="000562E0"/>
    <w:rsid w:val="00057117"/>
    <w:rsid w:val="0005763E"/>
    <w:rsid w:val="00064809"/>
    <w:rsid w:val="000717E8"/>
    <w:rsid w:val="000741FD"/>
    <w:rsid w:val="00083940"/>
    <w:rsid w:val="00086D02"/>
    <w:rsid w:val="00092128"/>
    <w:rsid w:val="0009288B"/>
    <w:rsid w:val="000937CE"/>
    <w:rsid w:val="00097A82"/>
    <w:rsid w:val="000A537E"/>
    <w:rsid w:val="000A5983"/>
    <w:rsid w:val="000A5A50"/>
    <w:rsid w:val="000A7241"/>
    <w:rsid w:val="000A7968"/>
    <w:rsid w:val="000B2642"/>
    <w:rsid w:val="000B5ADD"/>
    <w:rsid w:val="000B7905"/>
    <w:rsid w:val="000C0D35"/>
    <w:rsid w:val="000C5732"/>
    <w:rsid w:val="000C614C"/>
    <w:rsid w:val="000C7275"/>
    <w:rsid w:val="000C72B9"/>
    <w:rsid w:val="000D0EC7"/>
    <w:rsid w:val="000D1643"/>
    <w:rsid w:val="000D2299"/>
    <w:rsid w:val="000D25E2"/>
    <w:rsid w:val="000D3107"/>
    <w:rsid w:val="000E001F"/>
    <w:rsid w:val="000E0D94"/>
    <w:rsid w:val="000E4D19"/>
    <w:rsid w:val="000E6B50"/>
    <w:rsid w:val="000E7699"/>
    <w:rsid w:val="000F1BA1"/>
    <w:rsid w:val="000F20F3"/>
    <w:rsid w:val="000F2969"/>
    <w:rsid w:val="000F5160"/>
    <w:rsid w:val="000F6931"/>
    <w:rsid w:val="00103BC0"/>
    <w:rsid w:val="0010733B"/>
    <w:rsid w:val="0011142F"/>
    <w:rsid w:val="00120B87"/>
    <w:rsid w:val="00120E10"/>
    <w:rsid w:val="00126BA3"/>
    <w:rsid w:val="00127990"/>
    <w:rsid w:val="00131914"/>
    <w:rsid w:val="00131E4E"/>
    <w:rsid w:val="0013201F"/>
    <w:rsid w:val="00132E30"/>
    <w:rsid w:val="00141F84"/>
    <w:rsid w:val="00142137"/>
    <w:rsid w:val="00146728"/>
    <w:rsid w:val="00147633"/>
    <w:rsid w:val="001517DA"/>
    <w:rsid w:val="00151F6C"/>
    <w:rsid w:val="00161E34"/>
    <w:rsid w:val="00163E7B"/>
    <w:rsid w:val="00172F53"/>
    <w:rsid w:val="001765F2"/>
    <w:rsid w:val="00181945"/>
    <w:rsid w:val="00183E58"/>
    <w:rsid w:val="001869AE"/>
    <w:rsid w:val="00191641"/>
    <w:rsid w:val="00193E6C"/>
    <w:rsid w:val="00195FDB"/>
    <w:rsid w:val="00196B5C"/>
    <w:rsid w:val="0019766E"/>
    <w:rsid w:val="001A2714"/>
    <w:rsid w:val="001A4A01"/>
    <w:rsid w:val="001A7F4C"/>
    <w:rsid w:val="001B04A6"/>
    <w:rsid w:val="001B1F70"/>
    <w:rsid w:val="001B3DE2"/>
    <w:rsid w:val="001B4855"/>
    <w:rsid w:val="001C0C57"/>
    <w:rsid w:val="001C4A91"/>
    <w:rsid w:val="001C5F2E"/>
    <w:rsid w:val="001C6EE0"/>
    <w:rsid w:val="001D2BEC"/>
    <w:rsid w:val="001E03B0"/>
    <w:rsid w:val="001E0A0A"/>
    <w:rsid w:val="001E1487"/>
    <w:rsid w:val="001E1899"/>
    <w:rsid w:val="001E4EFC"/>
    <w:rsid w:val="001F2923"/>
    <w:rsid w:val="001F7B4A"/>
    <w:rsid w:val="001F7DA3"/>
    <w:rsid w:val="0020025E"/>
    <w:rsid w:val="00201F06"/>
    <w:rsid w:val="0020536E"/>
    <w:rsid w:val="002114E7"/>
    <w:rsid w:val="0021370C"/>
    <w:rsid w:val="0021447A"/>
    <w:rsid w:val="00220498"/>
    <w:rsid w:val="00220A0A"/>
    <w:rsid w:val="002213EB"/>
    <w:rsid w:val="00224CDC"/>
    <w:rsid w:val="00233A37"/>
    <w:rsid w:val="00234AB0"/>
    <w:rsid w:val="0023738C"/>
    <w:rsid w:val="002375C2"/>
    <w:rsid w:val="002413EF"/>
    <w:rsid w:val="00242814"/>
    <w:rsid w:val="00242E8D"/>
    <w:rsid w:val="00247001"/>
    <w:rsid w:val="0025701E"/>
    <w:rsid w:val="00262031"/>
    <w:rsid w:val="00262B7B"/>
    <w:rsid w:val="00262F67"/>
    <w:rsid w:val="0026425C"/>
    <w:rsid w:val="002663AE"/>
    <w:rsid w:val="002664D1"/>
    <w:rsid w:val="00267F59"/>
    <w:rsid w:val="00272DFE"/>
    <w:rsid w:val="002758F8"/>
    <w:rsid w:val="0027591C"/>
    <w:rsid w:val="0028121B"/>
    <w:rsid w:val="00282989"/>
    <w:rsid w:val="0028349A"/>
    <w:rsid w:val="002841BA"/>
    <w:rsid w:val="00285E24"/>
    <w:rsid w:val="002879E8"/>
    <w:rsid w:val="00294B8C"/>
    <w:rsid w:val="00295DEA"/>
    <w:rsid w:val="002B03E5"/>
    <w:rsid w:val="002B29B7"/>
    <w:rsid w:val="002B41F2"/>
    <w:rsid w:val="002B4568"/>
    <w:rsid w:val="002B5A6B"/>
    <w:rsid w:val="002B5D99"/>
    <w:rsid w:val="002B707E"/>
    <w:rsid w:val="002C2B03"/>
    <w:rsid w:val="002C3056"/>
    <w:rsid w:val="002C53CE"/>
    <w:rsid w:val="002C71DF"/>
    <w:rsid w:val="002D012D"/>
    <w:rsid w:val="002D0201"/>
    <w:rsid w:val="002D0B73"/>
    <w:rsid w:val="002D123E"/>
    <w:rsid w:val="002D2490"/>
    <w:rsid w:val="002D61D6"/>
    <w:rsid w:val="002D699F"/>
    <w:rsid w:val="002D7B3E"/>
    <w:rsid w:val="002E5126"/>
    <w:rsid w:val="002F163B"/>
    <w:rsid w:val="002F1820"/>
    <w:rsid w:val="002F18EA"/>
    <w:rsid w:val="002F238C"/>
    <w:rsid w:val="002F3694"/>
    <w:rsid w:val="002F36E5"/>
    <w:rsid w:val="002F3AFF"/>
    <w:rsid w:val="002F5671"/>
    <w:rsid w:val="002F71B7"/>
    <w:rsid w:val="00301F9F"/>
    <w:rsid w:val="00305E99"/>
    <w:rsid w:val="003062C7"/>
    <w:rsid w:val="0031240B"/>
    <w:rsid w:val="00314D18"/>
    <w:rsid w:val="003157C5"/>
    <w:rsid w:val="003204F0"/>
    <w:rsid w:val="00321CA0"/>
    <w:rsid w:val="00322413"/>
    <w:rsid w:val="003224F8"/>
    <w:rsid w:val="00324560"/>
    <w:rsid w:val="00324631"/>
    <w:rsid w:val="00327E1F"/>
    <w:rsid w:val="00343C31"/>
    <w:rsid w:val="0034480C"/>
    <w:rsid w:val="00344FC1"/>
    <w:rsid w:val="00353A9E"/>
    <w:rsid w:val="003554C9"/>
    <w:rsid w:val="00357BF6"/>
    <w:rsid w:val="00364ED3"/>
    <w:rsid w:val="00370656"/>
    <w:rsid w:val="003755FE"/>
    <w:rsid w:val="00376146"/>
    <w:rsid w:val="003774D2"/>
    <w:rsid w:val="00377B58"/>
    <w:rsid w:val="00385E24"/>
    <w:rsid w:val="00391302"/>
    <w:rsid w:val="0039137D"/>
    <w:rsid w:val="003917C9"/>
    <w:rsid w:val="003933EE"/>
    <w:rsid w:val="00394144"/>
    <w:rsid w:val="00397380"/>
    <w:rsid w:val="003A10BE"/>
    <w:rsid w:val="003A25F1"/>
    <w:rsid w:val="003A2CF2"/>
    <w:rsid w:val="003A3575"/>
    <w:rsid w:val="003A7A5F"/>
    <w:rsid w:val="003B09EB"/>
    <w:rsid w:val="003B0ECE"/>
    <w:rsid w:val="003B217E"/>
    <w:rsid w:val="003C20D5"/>
    <w:rsid w:val="003C38F4"/>
    <w:rsid w:val="003C3AA8"/>
    <w:rsid w:val="003C5DEC"/>
    <w:rsid w:val="003D1FD9"/>
    <w:rsid w:val="003D2BC8"/>
    <w:rsid w:val="003E11BF"/>
    <w:rsid w:val="003E3820"/>
    <w:rsid w:val="003E71B1"/>
    <w:rsid w:val="003E7E60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2B6B"/>
    <w:rsid w:val="00415AAD"/>
    <w:rsid w:val="0041658D"/>
    <w:rsid w:val="00417577"/>
    <w:rsid w:val="00424C73"/>
    <w:rsid w:val="00430AF5"/>
    <w:rsid w:val="00436F9C"/>
    <w:rsid w:val="00443F80"/>
    <w:rsid w:val="00451C53"/>
    <w:rsid w:val="00452845"/>
    <w:rsid w:val="0045395F"/>
    <w:rsid w:val="00453E90"/>
    <w:rsid w:val="00461F56"/>
    <w:rsid w:val="00463324"/>
    <w:rsid w:val="00465FA6"/>
    <w:rsid w:val="004707B6"/>
    <w:rsid w:val="004711DD"/>
    <w:rsid w:val="00472296"/>
    <w:rsid w:val="00472499"/>
    <w:rsid w:val="00475E13"/>
    <w:rsid w:val="00481E31"/>
    <w:rsid w:val="0048477A"/>
    <w:rsid w:val="004871E2"/>
    <w:rsid w:val="00491181"/>
    <w:rsid w:val="00494785"/>
    <w:rsid w:val="0049542B"/>
    <w:rsid w:val="004A0730"/>
    <w:rsid w:val="004A10C5"/>
    <w:rsid w:val="004B091C"/>
    <w:rsid w:val="004B2080"/>
    <w:rsid w:val="004B32EA"/>
    <w:rsid w:val="004B5EF5"/>
    <w:rsid w:val="004B6182"/>
    <w:rsid w:val="004B705F"/>
    <w:rsid w:val="004C01E9"/>
    <w:rsid w:val="004C20B2"/>
    <w:rsid w:val="004C35C5"/>
    <w:rsid w:val="004C7DEB"/>
    <w:rsid w:val="004D04BC"/>
    <w:rsid w:val="004D0FC6"/>
    <w:rsid w:val="004D38AB"/>
    <w:rsid w:val="004D3EA3"/>
    <w:rsid w:val="004D528E"/>
    <w:rsid w:val="004E14A2"/>
    <w:rsid w:val="004E28E9"/>
    <w:rsid w:val="004E5E7D"/>
    <w:rsid w:val="004F1C7D"/>
    <w:rsid w:val="004F5966"/>
    <w:rsid w:val="004F7B86"/>
    <w:rsid w:val="00500993"/>
    <w:rsid w:val="00502C71"/>
    <w:rsid w:val="005031FE"/>
    <w:rsid w:val="0050536B"/>
    <w:rsid w:val="0050699E"/>
    <w:rsid w:val="00514EA4"/>
    <w:rsid w:val="00515420"/>
    <w:rsid w:val="00520078"/>
    <w:rsid w:val="005225D3"/>
    <w:rsid w:val="00525B06"/>
    <w:rsid w:val="005372FC"/>
    <w:rsid w:val="00541B1E"/>
    <w:rsid w:val="0054624D"/>
    <w:rsid w:val="00546E7A"/>
    <w:rsid w:val="0055084F"/>
    <w:rsid w:val="00551047"/>
    <w:rsid w:val="0055651E"/>
    <w:rsid w:val="00556CCA"/>
    <w:rsid w:val="00557A7C"/>
    <w:rsid w:val="00567C2A"/>
    <w:rsid w:val="005745AB"/>
    <w:rsid w:val="00582F61"/>
    <w:rsid w:val="00583861"/>
    <w:rsid w:val="00584FB7"/>
    <w:rsid w:val="005854F2"/>
    <w:rsid w:val="00586D67"/>
    <w:rsid w:val="00586FAD"/>
    <w:rsid w:val="00587A75"/>
    <w:rsid w:val="00596D64"/>
    <w:rsid w:val="00597AFC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F174A"/>
    <w:rsid w:val="005F5949"/>
    <w:rsid w:val="00601B95"/>
    <w:rsid w:val="00604E0C"/>
    <w:rsid w:val="006052CA"/>
    <w:rsid w:val="006079CD"/>
    <w:rsid w:val="00611AE1"/>
    <w:rsid w:val="00612F51"/>
    <w:rsid w:val="0062162B"/>
    <w:rsid w:val="00622793"/>
    <w:rsid w:val="006259E5"/>
    <w:rsid w:val="0063730E"/>
    <w:rsid w:val="006413F1"/>
    <w:rsid w:val="006467BC"/>
    <w:rsid w:val="00651226"/>
    <w:rsid w:val="0065219F"/>
    <w:rsid w:val="00654341"/>
    <w:rsid w:val="00655FCB"/>
    <w:rsid w:val="006578E6"/>
    <w:rsid w:val="0066041A"/>
    <w:rsid w:val="00661F34"/>
    <w:rsid w:val="00662195"/>
    <w:rsid w:val="00663EBA"/>
    <w:rsid w:val="006641B7"/>
    <w:rsid w:val="00664846"/>
    <w:rsid w:val="006648E6"/>
    <w:rsid w:val="00665D0F"/>
    <w:rsid w:val="0066619F"/>
    <w:rsid w:val="00671522"/>
    <w:rsid w:val="00671625"/>
    <w:rsid w:val="00680D1A"/>
    <w:rsid w:val="00684371"/>
    <w:rsid w:val="006850D8"/>
    <w:rsid w:val="006902AC"/>
    <w:rsid w:val="0069599B"/>
    <w:rsid w:val="00695C3B"/>
    <w:rsid w:val="00697FDB"/>
    <w:rsid w:val="006A065E"/>
    <w:rsid w:val="006A0E04"/>
    <w:rsid w:val="006A16FF"/>
    <w:rsid w:val="006A25C4"/>
    <w:rsid w:val="006A576A"/>
    <w:rsid w:val="006A6AB6"/>
    <w:rsid w:val="006B252A"/>
    <w:rsid w:val="006B46BF"/>
    <w:rsid w:val="006C2120"/>
    <w:rsid w:val="006C32FE"/>
    <w:rsid w:val="006D1BDA"/>
    <w:rsid w:val="006D3120"/>
    <w:rsid w:val="006D3310"/>
    <w:rsid w:val="006E0694"/>
    <w:rsid w:val="006E0BC1"/>
    <w:rsid w:val="006E3F42"/>
    <w:rsid w:val="006E55AA"/>
    <w:rsid w:val="006E573F"/>
    <w:rsid w:val="006E7785"/>
    <w:rsid w:val="006F18F4"/>
    <w:rsid w:val="006F4A6F"/>
    <w:rsid w:val="006F726C"/>
    <w:rsid w:val="00705DE0"/>
    <w:rsid w:val="007210AD"/>
    <w:rsid w:val="00725C0C"/>
    <w:rsid w:val="0072655A"/>
    <w:rsid w:val="00726ED2"/>
    <w:rsid w:val="0073004A"/>
    <w:rsid w:val="00730F20"/>
    <w:rsid w:val="00731458"/>
    <w:rsid w:val="00731B41"/>
    <w:rsid w:val="0073502D"/>
    <w:rsid w:val="00735BCF"/>
    <w:rsid w:val="0073687F"/>
    <w:rsid w:val="00740CD6"/>
    <w:rsid w:val="007428A3"/>
    <w:rsid w:val="00747510"/>
    <w:rsid w:val="007524C0"/>
    <w:rsid w:val="007544EB"/>
    <w:rsid w:val="007549DA"/>
    <w:rsid w:val="007552F8"/>
    <w:rsid w:val="007611F3"/>
    <w:rsid w:val="00766B14"/>
    <w:rsid w:val="00767B5F"/>
    <w:rsid w:val="0077051C"/>
    <w:rsid w:val="00773264"/>
    <w:rsid w:val="007778DF"/>
    <w:rsid w:val="007843D9"/>
    <w:rsid w:val="007846EF"/>
    <w:rsid w:val="00786B56"/>
    <w:rsid w:val="00787927"/>
    <w:rsid w:val="00793737"/>
    <w:rsid w:val="00793A74"/>
    <w:rsid w:val="007A6C0D"/>
    <w:rsid w:val="007A7006"/>
    <w:rsid w:val="007B282F"/>
    <w:rsid w:val="007B3833"/>
    <w:rsid w:val="007B6240"/>
    <w:rsid w:val="007C5450"/>
    <w:rsid w:val="007C54D6"/>
    <w:rsid w:val="007C62B7"/>
    <w:rsid w:val="007C7D80"/>
    <w:rsid w:val="007D094C"/>
    <w:rsid w:val="007D6AA1"/>
    <w:rsid w:val="007E0A61"/>
    <w:rsid w:val="007E141F"/>
    <w:rsid w:val="007E280A"/>
    <w:rsid w:val="007E72C6"/>
    <w:rsid w:val="007E74D3"/>
    <w:rsid w:val="007F2AA5"/>
    <w:rsid w:val="007F2B38"/>
    <w:rsid w:val="007F312B"/>
    <w:rsid w:val="007F3A4D"/>
    <w:rsid w:val="007F3E98"/>
    <w:rsid w:val="007F465B"/>
    <w:rsid w:val="007F46B5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26FF"/>
    <w:rsid w:val="00826F1D"/>
    <w:rsid w:val="00827A6D"/>
    <w:rsid w:val="00831789"/>
    <w:rsid w:val="00832FAC"/>
    <w:rsid w:val="008344DF"/>
    <w:rsid w:val="008428A3"/>
    <w:rsid w:val="00845BD3"/>
    <w:rsid w:val="0084614F"/>
    <w:rsid w:val="00853E1A"/>
    <w:rsid w:val="00856003"/>
    <w:rsid w:val="00860216"/>
    <w:rsid w:val="00860689"/>
    <w:rsid w:val="008660A3"/>
    <w:rsid w:val="00867203"/>
    <w:rsid w:val="0088431B"/>
    <w:rsid w:val="0089194C"/>
    <w:rsid w:val="008A231D"/>
    <w:rsid w:val="008A2915"/>
    <w:rsid w:val="008B57F4"/>
    <w:rsid w:val="008B5FC4"/>
    <w:rsid w:val="008B609C"/>
    <w:rsid w:val="008B6F08"/>
    <w:rsid w:val="008C2065"/>
    <w:rsid w:val="008C3ED8"/>
    <w:rsid w:val="008C4F26"/>
    <w:rsid w:val="008C5349"/>
    <w:rsid w:val="008D049A"/>
    <w:rsid w:val="008D0EB8"/>
    <w:rsid w:val="008D5EF4"/>
    <w:rsid w:val="008D664D"/>
    <w:rsid w:val="008D7D88"/>
    <w:rsid w:val="008E3C33"/>
    <w:rsid w:val="008E40E0"/>
    <w:rsid w:val="008E4FD6"/>
    <w:rsid w:val="008E76ED"/>
    <w:rsid w:val="008F396B"/>
    <w:rsid w:val="008F4BDC"/>
    <w:rsid w:val="008F70B1"/>
    <w:rsid w:val="00902E6B"/>
    <w:rsid w:val="00903A1A"/>
    <w:rsid w:val="00904CEE"/>
    <w:rsid w:val="009056B2"/>
    <w:rsid w:val="00910787"/>
    <w:rsid w:val="009144D4"/>
    <w:rsid w:val="00914886"/>
    <w:rsid w:val="009152D3"/>
    <w:rsid w:val="00916405"/>
    <w:rsid w:val="00916CBF"/>
    <w:rsid w:val="00917D21"/>
    <w:rsid w:val="0092497A"/>
    <w:rsid w:val="00930ABA"/>
    <w:rsid w:val="00935127"/>
    <w:rsid w:val="00935B2F"/>
    <w:rsid w:val="0093703A"/>
    <w:rsid w:val="00941FE5"/>
    <w:rsid w:val="00946450"/>
    <w:rsid w:val="00951502"/>
    <w:rsid w:val="00951C3A"/>
    <w:rsid w:val="00960C3A"/>
    <w:rsid w:val="009610CE"/>
    <w:rsid w:val="009613A2"/>
    <w:rsid w:val="009616B2"/>
    <w:rsid w:val="00961DC1"/>
    <w:rsid w:val="009620D8"/>
    <w:rsid w:val="009642C3"/>
    <w:rsid w:val="009644A3"/>
    <w:rsid w:val="00965C27"/>
    <w:rsid w:val="009675FE"/>
    <w:rsid w:val="00970429"/>
    <w:rsid w:val="00970BE7"/>
    <w:rsid w:val="00975FAA"/>
    <w:rsid w:val="00976F98"/>
    <w:rsid w:val="00981B5C"/>
    <w:rsid w:val="0098261E"/>
    <w:rsid w:val="0098610C"/>
    <w:rsid w:val="0099097D"/>
    <w:rsid w:val="00992914"/>
    <w:rsid w:val="00992989"/>
    <w:rsid w:val="009A1D90"/>
    <w:rsid w:val="009A3919"/>
    <w:rsid w:val="009B07AA"/>
    <w:rsid w:val="009B2607"/>
    <w:rsid w:val="009B318A"/>
    <w:rsid w:val="009C0425"/>
    <w:rsid w:val="009C1173"/>
    <w:rsid w:val="009C1C6A"/>
    <w:rsid w:val="009C276C"/>
    <w:rsid w:val="009C579D"/>
    <w:rsid w:val="009C72AE"/>
    <w:rsid w:val="009D123D"/>
    <w:rsid w:val="009D41DA"/>
    <w:rsid w:val="009D6134"/>
    <w:rsid w:val="009E0ABD"/>
    <w:rsid w:val="009E2EB1"/>
    <w:rsid w:val="009E2EB6"/>
    <w:rsid w:val="009E2FCB"/>
    <w:rsid w:val="009E3373"/>
    <w:rsid w:val="009E6E1F"/>
    <w:rsid w:val="009E7AFA"/>
    <w:rsid w:val="009F5CF7"/>
    <w:rsid w:val="009F74BE"/>
    <w:rsid w:val="00A0315C"/>
    <w:rsid w:val="00A03CE1"/>
    <w:rsid w:val="00A04983"/>
    <w:rsid w:val="00A05E90"/>
    <w:rsid w:val="00A0622D"/>
    <w:rsid w:val="00A06C77"/>
    <w:rsid w:val="00A07B7E"/>
    <w:rsid w:val="00A11880"/>
    <w:rsid w:val="00A125A3"/>
    <w:rsid w:val="00A15FF0"/>
    <w:rsid w:val="00A16BE8"/>
    <w:rsid w:val="00A17DF2"/>
    <w:rsid w:val="00A22A0F"/>
    <w:rsid w:val="00A23449"/>
    <w:rsid w:val="00A352C3"/>
    <w:rsid w:val="00A40762"/>
    <w:rsid w:val="00A42469"/>
    <w:rsid w:val="00A438E0"/>
    <w:rsid w:val="00A439BB"/>
    <w:rsid w:val="00A45CC3"/>
    <w:rsid w:val="00A516D9"/>
    <w:rsid w:val="00A5201B"/>
    <w:rsid w:val="00A5277E"/>
    <w:rsid w:val="00A530F9"/>
    <w:rsid w:val="00A54AEB"/>
    <w:rsid w:val="00A55A56"/>
    <w:rsid w:val="00A55FB6"/>
    <w:rsid w:val="00A57759"/>
    <w:rsid w:val="00A60785"/>
    <w:rsid w:val="00A62508"/>
    <w:rsid w:val="00A633D6"/>
    <w:rsid w:val="00A63B6D"/>
    <w:rsid w:val="00A670F8"/>
    <w:rsid w:val="00A7002F"/>
    <w:rsid w:val="00A74B3E"/>
    <w:rsid w:val="00A74C76"/>
    <w:rsid w:val="00A75E88"/>
    <w:rsid w:val="00A77F52"/>
    <w:rsid w:val="00A77FB9"/>
    <w:rsid w:val="00A806C1"/>
    <w:rsid w:val="00A80CF6"/>
    <w:rsid w:val="00A813D5"/>
    <w:rsid w:val="00A82C45"/>
    <w:rsid w:val="00A85ACE"/>
    <w:rsid w:val="00A86DF9"/>
    <w:rsid w:val="00A9091C"/>
    <w:rsid w:val="00A91EBE"/>
    <w:rsid w:val="00A93D13"/>
    <w:rsid w:val="00A96322"/>
    <w:rsid w:val="00A96D46"/>
    <w:rsid w:val="00AA0FEC"/>
    <w:rsid w:val="00AA1EC1"/>
    <w:rsid w:val="00AA5B9D"/>
    <w:rsid w:val="00AB0737"/>
    <w:rsid w:val="00AB18EF"/>
    <w:rsid w:val="00AB1D4F"/>
    <w:rsid w:val="00AB7753"/>
    <w:rsid w:val="00AC2460"/>
    <w:rsid w:val="00AC2963"/>
    <w:rsid w:val="00AC6A18"/>
    <w:rsid w:val="00AD2FA8"/>
    <w:rsid w:val="00AD38B3"/>
    <w:rsid w:val="00AD4B26"/>
    <w:rsid w:val="00AE4F97"/>
    <w:rsid w:val="00AE7295"/>
    <w:rsid w:val="00AF01BF"/>
    <w:rsid w:val="00AF61A8"/>
    <w:rsid w:val="00AF66A3"/>
    <w:rsid w:val="00B04336"/>
    <w:rsid w:val="00B05FFD"/>
    <w:rsid w:val="00B061F8"/>
    <w:rsid w:val="00B11446"/>
    <w:rsid w:val="00B11545"/>
    <w:rsid w:val="00B143A1"/>
    <w:rsid w:val="00B2019C"/>
    <w:rsid w:val="00B248C2"/>
    <w:rsid w:val="00B2608E"/>
    <w:rsid w:val="00B30734"/>
    <w:rsid w:val="00B36B63"/>
    <w:rsid w:val="00B37E2A"/>
    <w:rsid w:val="00B4462D"/>
    <w:rsid w:val="00B463B9"/>
    <w:rsid w:val="00B502CE"/>
    <w:rsid w:val="00B54316"/>
    <w:rsid w:val="00B55269"/>
    <w:rsid w:val="00B57C76"/>
    <w:rsid w:val="00B62D90"/>
    <w:rsid w:val="00B63FC7"/>
    <w:rsid w:val="00B7023F"/>
    <w:rsid w:val="00B702CA"/>
    <w:rsid w:val="00B730E5"/>
    <w:rsid w:val="00B73E21"/>
    <w:rsid w:val="00B75C2A"/>
    <w:rsid w:val="00B80C73"/>
    <w:rsid w:val="00B81074"/>
    <w:rsid w:val="00B849B9"/>
    <w:rsid w:val="00B91596"/>
    <w:rsid w:val="00B945EF"/>
    <w:rsid w:val="00B951C5"/>
    <w:rsid w:val="00B963E7"/>
    <w:rsid w:val="00BA45C9"/>
    <w:rsid w:val="00BA4A2A"/>
    <w:rsid w:val="00BB4931"/>
    <w:rsid w:val="00BB7EB5"/>
    <w:rsid w:val="00BC0EAB"/>
    <w:rsid w:val="00BC4542"/>
    <w:rsid w:val="00BC45BF"/>
    <w:rsid w:val="00BD5097"/>
    <w:rsid w:val="00BE0756"/>
    <w:rsid w:val="00BE2F8D"/>
    <w:rsid w:val="00BE62E1"/>
    <w:rsid w:val="00BE6A54"/>
    <w:rsid w:val="00BE6A5B"/>
    <w:rsid w:val="00BE7F29"/>
    <w:rsid w:val="00BF215F"/>
    <w:rsid w:val="00BF6975"/>
    <w:rsid w:val="00C01CD4"/>
    <w:rsid w:val="00C02E81"/>
    <w:rsid w:val="00C05546"/>
    <w:rsid w:val="00C060CB"/>
    <w:rsid w:val="00C0618D"/>
    <w:rsid w:val="00C0751E"/>
    <w:rsid w:val="00C07C30"/>
    <w:rsid w:val="00C07E74"/>
    <w:rsid w:val="00C14230"/>
    <w:rsid w:val="00C149DF"/>
    <w:rsid w:val="00C16865"/>
    <w:rsid w:val="00C205EA"/>
    <w:rsid w:val="00C21A80"/>
    <w:rsid w:val="00C24069"/>
    <w:rsid w:val="00C25365"/>
    <w:rsid w:val="00C33795"/>
    <w:rsid w:val="00C372F2"/>
    <w:rsid w:val="00C374CF"/>
    <w:rsid w:val="00C502F9"/>
    <w:rsid w:val="00C5044E"/>
    <w:rsid w:val="00C522B0"/>
    <w:rsid w:val="00C54423"/>
    <w:rsid w:val="00C54BC8"/>
    <w:rsid w:val="00C57CCD"/>
    <w:rsid w:val="00C6083B"/>
    <w:rsid w:val="00C60E99"/>
    <w:rsid w:val="00C61ACE"/>
    <w:rsid w:val="00C64670"/>
    <w:rsid w:val="00C65548"/>
    <w:rsid w:val="00C65AAB"/>
    <w:rsid w:val="00C70C27"/>
    <w:rsid w:val="00C85EF9"/>
    <w:rsid w:val="00C8674C"/>
    <w:rsid w:val="00C91F60"/>
    <w:rsid w:val="00C9258D"/>
    <w:rsid w:val="00C929ED"/>
    <w:rsid w:val="00C93B59"/>
    <w:rsid w:val="00C94E42"/>
    <w:rsid w:val="00C973BC"/>
    <w:rsid w:val="00CB0DD8"/>
    <w:rsid w:val="00CB1FCB"/>
    <w:rsid w:val="00CC04C6"/>
    <w:rsid w:val="00CC19EA"/>
    <w:rsid w:val="00CC2DF8"/>
    <w:rsid w:val="00CC32FB"/>
    <w:rsid w:val="00CC35E6"/>
    <w:rsid w:val="00CC492E"/>
    <w:rsid w:val="00CD2AD3"/>
    <w:rsid w:val="00CD2F3E"/>
    <w:rsid w:val="00CE1462"/>
    <w:rsid w:val="00CF0864"/>
    <w:rsid w:val="00CF15B3"/>
    <w:rsid w:val="00CF42D0"/>
    <w:rsid w:val="00CF737F"/>
    <w:rsid w:val="00D0238D"/>
    <w:rsid w:val="00D114FA"/>
    <w:rsid w:val="00D12BB7"/>
    <w:rsid w:val="00D14508"/>
    <w:rsid w:val="00D15D5C"/>
    <w:rsid w:val="00D167A8"/>
    <w:rsid w:val="00D17C14"/>
    <w:rsid w:val="00D22164"/>
    <w:rsid w:val="00D26958"/>
    <w:rsid w:val="00D320A4"/>
    <w:rsid w:val="00D34685"/>
    <w:rsid w:val="00D413C1"/>
    <w:rsid w:val="00D41AF1"/>
    <w:rsid w:val="00D453A6"/>
    <w:rsid w:val="00D461E0"/>
    <w:rsid w:val="00D471DE"/>
    <w:rsid w:val="00D50625"/>
    <w:rsid w:val="00D542F4"/>
    <w:rsid w:val="00D617F6"/>
    <w:rsid w:val="00D62199"/>
    <w:rsid w:val="00D62A7F"/>
    <w:rsid w:val="00D67DA4"/>
    <w:rsid w:val="00D7040A"/>
    <w:rsid w:val="00D71412"/>
    <w:rsid w:val="00D725A8"/>
    <w:rsid w:val="00D735F5"/>
    <w:rsid w:val="00D740FD"/>
    <w:rsid w:val="00D80BC6"/>
    <w:rsid w:val="00D83596"/>
    <w:rsid w:val="00D97F6D"/>
    <w:rsid w:val="00DA05EB"/>
    <w:rsid w:val="00DA2501"/>
    <w:rsid w:val="00DA67F4"/>
    <w:rsid w:val="00DA6B00"/>
    <w:rsid w:val="00DA6BFE"/>
    <w:rsid w:val="00DB06C0"/>
    <w:rsid w:val="00DB08D9"/>
    <w:rsid w:val="00DB2778"/>
    <w:rsid w:val="00DB7C68"/>
    <w:rsid w:val="00DC3430"/>
    <w:rsid w:val="00DC4A92"/>
    <w:rsid w:val="00DD2C7A"/>
    <w:rsid w:val="00DD3D59"/>
    <w:rsid w:val="00DD60CD"/>
    <w:rsid w:val="00DE0262"/>
    <w:rsid w:val="00DE2C28"/>
    <w:rsid w:val="00DE3387"/>
    <w:rsid w:val="00DE4701"/>
    <w:rsid w:val="00DF3358"/>
    <w:rsid w:val="00DF35D9"/>
    <w:rsid w:val="00DF38BC"/>
    <w:rsid w:val="00DF48E0"/>
    <w:rsid w:val="00E0144D"/>
    <w:rsid w:val="00E06623"/>
    <w:rsid w:val="00E140A0"/>
    <w:rsid w:val="00E1441F"/>
    <w:rsid w:val="00E166A0"/>
    <w:rsid w:val="00E167B6"/>
    <w:rsid w:val="00E226E2"/>
    <w:rsid w:val="00E312F9"/>
    <w:rsid w:val="00E33729"/>
    <w:rsid w:val="00E41214"/>
    <w:rsid w:val="00E41F27"/>
    <w:rsid w:val="00E4511E"/>
    <w:rsid w:val="00E45766"/>
    <w:rsid w:val="00E46BC7"/>
    <w:rsid w:val="00E4782F"/>
    <w:rsid w:val="00E50A16"/>
    <w:rsid w:val="00E52835"/>
    <w:rsid w:val="00E61BFD"/>
    <w:rsid w:val="00E652AC"/>
    <w:rsid w:val="00E6647F"/>
    <w:rsid w:val="00E66BA0"/>
    <w:rsid w:val="00E6739C"/>
    <w:rsid w:val="00E717ED"/>
    <w:rsid w:val="00E71DAF"/>
    <w:rsid w:val="00E74B57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9799A"/>
    <w:rsid w:val="00EA75FA"/>
    <w:rsid w:val="00EB03E3"/>
    <w:rsid w:val="00EB35C3"/>
    <w:rsid w:val="00EC0799"/>
    <w:rsid w:val="00EC086A"/>
    <w:rsid w:val="00EC0B7D"/>
    <w:rsid w:val="00EC27C0"/>
    <w:rsid w:val="00ED0E1D"/>
    <w:rsid w:val="00ED0EB6"/>
    <w:rsid w:val="00ED7C13"/>
    <w:rsid w:val="00EE0545"/>
    <w:rsid w:val="00EE1BE8"/>
    <w:rsid w:val="00EE1EC3"/>
    <w:rsid w:val="00EE47FA"/>
    <w:rsid w:val="00EE5BBB"/>
    <w:rsid w:val="00EE698D"/>
    <w:rsid w:val="00EF0643"/>
    <w:rsid w:val="00EF15AD"/>
    <w:rsid w:val="00EF2144"/>
    <w:rsid w:val="00EF5187"/>
    <w:rsid w:val="00EF7929"/>
    <w:rsid w:val="00F01779"/>
    <w:rsid w:val="00F10430"/>
    <w:rsid w:val="00F10F0E"/>
    <w:rsid w:val="00F122BC"/>
    <w:rsid w:val="00F13497"/>
    <w:rsid w:val="00F135DE"/>
    <w:rsid w:val="00F165AD"/>
    <w:rsid w:val="00F225E9"/>
    <w:rsid w:val="00F22869"/>
    <w:rsid w:val="00F30011"/>
    <w:rsid w:val="00F31515"/>
    <w:rsid w:val="00F32843"/>
    <w:rsid w:val="00F335CB"/>
    <w:rsid w:val="00F34178"/>
    <w:rsid w:val="00F34701"/>
    <w:rsid w:val="00F35CAE"/>
    <w:rsid w:val="00F411F9"/>
    <w:rsid w:val="00F43CC0"/>
    <w:rsid w:val="00F4415A"/>
    <w:rsid w:val="00F4453E"/>
    <w:rsid w:val="00F45006"/>
    <w:rsid w:val="00F457E8"/>
    <w:rsid w:val="00F4746E"/>
    <w:rsid w:val="00F500AE"/>
    <w:rsid w:val="00F50D48"/>
    <w:rsid w:val="00F63AC0"/>
    <w:rsid w:val="00F642F4"/>
    <w:rsid w:val="00F64D9E"/>
    <w:rsid w:val="00F6738C"/>
    <w:rsid w:val="00F70B73"/>
    <w:rsid w:val="00F73492"/>
    <w:rsid w:val="00F759E3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296C"/>
    <w:rsid w:val="00FA7AA1"/>
    <w:rsid w:val="00FB1363"/>
    <w:rsid w:val="00FB250E"/>
    <w:rsid w:val="00FB35AE"/>
    <w:rsid w:val="00FB5F54"/>
    <w:rsid w:val="00FC47F1"/>
    <w:rsid w:val="00FD0D7E"/>
    <w:rsid w:val="00FD3D94"/>
    <w:rsid w:val="00FD56F2"/>
    <w:rsid w:val="00FD599B"/>
    <w:rsid w:val="00FD5D78"/>
    <w:rsid w:val="00FE003A"/>
    <w:rsid w:val="00FE6B98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1815BB10-6FFB-9D49-A1A1-2F53EC71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644A3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A35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2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bg-mbh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martina.barton@bbg-mbh.co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uchkomm.com/aktuellepressetexte#PI_2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fsa@auchkomm.d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469A0-FD0B-FE45-8FCD-43B12B344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621</Words>
  <Characters>3919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auchkomm Unternehmenskommunikation und IR</Company>
  <LinksUpToDate>false</LinksUpToDate>
  <CharactersWithSpaces>4531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2019-03-15T14:09:00Z</cp:lastPrinted>
  <dcterms:created xsi:type="dcterms:W3CDTF">2019-03-18T18:53:00Z</dcterms:created>
  <dcterms:modified xsi:type="dcterms:W3CDTF">2019-03-18T18:53:00Z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